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2A5416" w:rsidRPr="002A5416" w:rsidTr="00894EE8">
        <w:tc>
          <w:tcPr>
            <w:tcW w:w="4678" w:type="dxa"/>
          </w:tcPr>
          <w:p w:rsidR="002A5416" w:rsidRPr="002A5416" w:rsidRDefault="002A5416" w:rsidP="002A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A5416" w:rsidRPr="002A5416" w:rsidRDefault="002A5416" w:rsidP="002A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 xml:space="preserve">на Совете </w:t>
            </w:r>
            <w:proofErr w:type="gramStart"/>
            <w:r w:rsidRPr="002A54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A5416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2A5416" w:rsidRPr="002A5416" w:rsidRDefault="002A5416" w:rsidP="002A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Pr="002A5416">
              <w:rPr>
                <w:rFonts w:ascii="Times New Roman" w:hAnsi="Times New Roman"/>
                <w:sz w:val="24"/>
                <w:szCs w:val="24"/>
              </w:rPr>
              <w:t>Ляличская</w:t>
            </w:r>
            <w:proofErr w:type="spellEnd"/>
            <w:r w:rsidRPr="002A541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школы </w:t>
            </w:r>
            <w:proofErr w:type="spellStart"/>
            <w:r w:rsidRPr="002A5416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Pr="002A5416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</w:t>
            </w:r>
          </w:p>
          <w:p w:rsidR="002A5416" w:rsidRPr="002A5416" w:rsidRDefault="002A5416" w:rsidP="002A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416" w:rsidRPr="002A5416" w:rsidRDefault="002A5416" w:rsidP="002A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Pr="002A541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2A5416">
              <w:rPr>
                <w:rFonts w:ascii="Times New Roman" w:hAnsi="Times New Roman"/>
                <w:sz w:val="24"/>
                <w:szCs w:val="24"/>
              </w:rPr>
              <w:t>_ от _</w:t>
            </w:r>
            <w:r w:rsidRPr="002A541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2A5416">
              <w:rPr>
                <w:rFonts w:ascii="Times New Roman" w:hAnsi="Times New Roman"/>
                <w:sz w:val="24"/>
                <w:szCs w:val="24"/>
              </w:rPr>
              <w:t>__  __</w:t>
            </w:r>
            <w:r w:rsidRPr="002A5416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2A541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2A54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2018 </w:t>
            </w:r>
            <w:r w:rsidRPr="002A541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A5416" w:rsidRPr="002A5416" w:rsidRDefault="002A5416" w:rsidP="002A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5416" w:rsidRPr="002A5416" w:rsidRDefault="002A5416" w:rsidP="002A5416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A5416" w:rsidRPr="002A5416" w:rsidRDefault="002A5416" w:rsidP="002A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 w:rsidRPr="002A5416">
              <w:rPr>
                <w:rFonts w:ascii="Times New Roman" w:hAnsi="Times New Roman"/>
                <w:sz w:val="24"/>
                <w:szCs w:val="24"/>
              </w:rPr>
              <w:t>Ляличская</w:t>
            </w:r>
            <w:proofErr w:type="spellEnd"/>
            <w:r w:rsidRPr="002A541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2A5416" w:rsidRPr="002A5416" w:rsidRDefault="002A5416" w:rsidP="002A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416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Pr="002A5416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</w:t>
            </w:r>
          </w:p>
          <w:p w:rsidR="002A5416" w:rsidRPr="002A5416" w:rsidRDefault="002A5416" w:rsidP="002A5416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>__________________Ю.П. Коваленко</w:t>
            </w:r>
          </w:p>
          <w:p w:rsidR="002A5416" w:rsidRPr="002A5416" w:rsidRDefault="002A5416" w:rsidP="002A541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>Приказ № 42</w:t>
            </w:r>
          </w:p>
          <w:p w:rsidR="002A5416" w:rsidRPr="002A5416" w:rsidRDefault="002A5416" w:rsidP="002A541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5416">
              <w:rPr>
                <w:rFonts w:ascii="Times New Roman" w:hAnsi="Times New Roman"/>
                <w:sz w:val="24"/>
                <w:szCs w:val="24"/>
              </w:rPr>
              <w:t>__</w:t>
            </w:r>
            <w:r w:rsidRPr="002A5416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2A5416">
              <w:rPr>
                <w:rFonts w:ascii="Times New Roman" w:hAnsi="Times New Roman"/>
                <w:sz w:val="24"/>
                <w:szCs w:val="24"/>
              </w:rPr>
              <w:t>__ _____</w:t>
            </w:r>
            <w:r w:rsidRPr="002A5416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2A5416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2A5416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2A5416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:rsidR="002A5416" w:rsidRDefault="00705656" w:rsidP="0070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025EF9">
        <w:rPr>
          <w:rFonts w:ascii="Times New Roman" w:hAnsi="Times New Roman"/>
          <w:b/>
          <w:bCs/>
          <w:sz w:val="28"/>
          <w:szCs w:val="28"/>
        </w:rPr>
        <w:t xml:space="preserve">Правила использования средств мобильной связи </w:t>
      </w:r>
    </w:p>
    <w:p w:rsidR="00705656" w:rsidRPr="00025EF9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EF9">
        <w:rPr>
          <w:rFonts w:ascii="Times New Roman" w:hAnsi="Times New Roman"/>
          <w:b/>
          <w:bCs/>
          <w:sz w:val="28"/>
          <w:szCs w:val="28"/>
        </w:rPr>
        <w:t>в з</w:t>
      </w:r>
      <w:r w:rsidRPr="00025EF9">
        <w:rPr>
          <w:rFonts w:ascii="Times New Roman" w:hAnsi="Times New Roman"/>
          <w:b/>
          <w:sz w:val="28"/>
          <w:szCs w:val="28"/>
        </w:rPr>
        <w:t xml:space="preserve">дании и на территории </w:t>
      </w:r>
      <w:r w:rsidR="002A5416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="002A5416">
        <w:rPr>
          <w:rFonts w:ascii="Times New Roman" w:hAnsi="Times New Roman"/>
          <w:b/>
          <w:sz w:val="28"/>
          <w:szCs w:val="28"/>
        </w:rPr>
        <w:t>Ляличской</w:t>
      </w:r>
      <w:proofErr w:type="spellEnd"/>
      <w:r w:rsidR="002A5416">
        <w:rPr>
          <w:rFonts w:ascii="Times New Roman" w:hAnsi="Times New Roman"/>
          <w:b/>
          <w:sz w:val="28"/>
          <w:szCs w:val="28"/>
        </w:rPr>
        <w:t xml:space="preserve"> СОШ</w:t>
      </w:r>
    </w:p>
    <w:p w:rsidR="00705656" w:rsidRPr="00025EF9" w:rsidRDefault="00705656" w:rsidP="0070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656" w:rsidRPr="002A5416" w:rsidRDefault="00705656" w:rsidP="0070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A5416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705656" w:rsidRPr="002A5416" w:rsidRDefault="00705656" w:rsidP="0070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1.1. Настоящие правила использования средств мобильной связи (сотовые и спутниковые телефоны, смартфоны, планшеты и т. п.) в здании и на территории общеобразовательной организации (далее – Правила) устанавливаются для работников и обучающихся в целях улучшения работы общеобразовательной организации (далее – ОО), а также защиты гражданских прав всех участников образовательного процесса.</w:t>
      </w:r>
    </w:p>
    <w:p w:rsidR="00705656" w:rsidRPr="002A5416" w:rsidRDefault="00705656" w:rsidP="0070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 xml:space="preserve">1.2. Правила разработаны в соответствии </w:t>
      </w:r>
      <w:proofErr w:type="gramStart"/>
      <w:r w:rsidRPr="002A5416">
        <w:rPr>
          <w:rFonts w:ascii="Times New Roman" w:hAnsi="Times New Roman"/>
          <w:sz w:val="26"/>
          <w:szCs w:val="26"/>
        </w:rPr>
        <w:t>с</w:t>
      </w:r>
      <w:proofErr w:type="gramEnd"/>
      <w:r w:rsidRPr="002A5416">
        <w:rPr>
          <w:rFonts w:ascii="Times New Roman" w:hAnsi="Times New Roman"/>
          <w:sz w:val="26"/>
          <w:szCs w:val="26"/>
        </w:rPr>
        <w:t>: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Конституцией Российской Федерации (</w:t>
      </w:r>
      <w:proofErr w:type="gramStart"/>
      <w:r w:rsidRPr="002A5416">
        <w:rPr>
          <w:rFonts w:ascii="Times New Roman" w:hAnsi="Times New Roman"/>
          <w:sz w:val="26"/>
          <w:szCs w:val="26"/>
        </w:rPr>
        <w:t>принята</w:t>
      </w:r>
      <w:proofErr w:type="gramEnd"/>
      <w:r w:rsidRPr="002A5416">
        <w:rPr>
          <w:rFonts w:ascii="Times New Roman" w:hAnsi="Times New Roman"/>
          <w:sz w:val="26"/>
          <w:szCs w:val="26"/>
        </w:rPr>
        <w:t xml:space="preserve"> 12.12.1993);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29.12.2012 № 273-ФЗ </w:t>
      </w:r>
      <w:r w:rsidRPr="002A5416">
        <w:rPr>
          <w:rFonts w:ascii="Times New Roman" w:hAnsi="Times New Roman"/>
          <w:sz w:val="26"/>
          <w:szCs w:val="26"/>
        </w:rPr>
        <w:t>"</w:t>
      </w:r>
      <w:r w:rsidRPr="002A5416">
        <w:rPr>
          <w:rFonts w:ascii="Times New Roman" w:hAnsi="Times New Roman"/>
          <w:color w:val="000000"/>
          <w:sz w:val="26"/>
          <w:szCs w:val="26"/>
        </w:rPr>
        <w:t>Об образовании в Российской Федерации</w:t>
      </w:r>
      <w:r w:rsidRPr="002A5416">
        <w:rPr>
          <w:rFonts w:ascii="Times New Roman" w:hAnsi="Times New Roman"/>
          <w:sz w:val="26"/>
          <w:szCs w:val="26"/>
        </w:rPr>
        <w:t>"</w:t>
      </w:r>
      <w:r w:rsidRPr="002A5416">
        <w:rPr>
          <w:rFonts w:ascii="Times New Roman" w:hAnsi="Times New Roman"/>
          <w:color w:val="000000"/>
          <w:sz w:val="26"/>
          <w:szCs w:val="26"/>
        </w:rPr>
        <w:t>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Федеральным законом от 29.12.2010 № 436-ФЗ "О защите детей от информации, причиняющей вред их здоровью и развитию";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Федеральным законом от 24.07.1998 № 124-ФЗ "Об основных гарантиях прав ребенка в Российской Федерации";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иными нормативными правовыми актами, действующими на территории РФ;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 xml:space="preserve">уставом и правилами внутреннего распорядка </w:t>
      </w:r>
      <w:proofErr w:type="gramStart"/>
      <w:r w:rsidRPr="002A541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A5416">
        <w:rPr>
          <w:rFonts w:ascii="Times New Roman" w:hAnsi="Times New Roman"/>
          <w:sz w:val="26"/>
          <w:szCs w:val="26"/>
        </w:rPr>
        <w:t xml:space="preserve"> ОО.</w:t>
      </w:r>
    </w:p>
    <w:p w:rsidR="00705656" w:rsidRPr="002A5416" w:rsidRDefault="00705656" w:rsidP="0070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1.3. Соблюдение правил обеспечивает: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защиту обучающихся от пропаганды насилия, жестокости, порнографии и другой информации, причиняющей вред их здоровью и развитию;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повышение уровня дисциплины.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A5416">
        <w:rPr>
          <w:rFonts w:ascii="Times New Roman" w:hAnsi="Times New Roman"/>
          <w:b/>
          <w:bCs/>
          <w:sz w:val="26"/>
          <w:szCs w:val="26"/>
        </w:rPr>
        <w:t>2. Условия применения средств мобильной связи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2.1. Средства мобильной связи могут использоваться в ОО для обмена информацией только в случае необходимости.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2.2. Пользование мобильной связью разрешается до начала уроков, после окончания уроков и на переменах.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2.3. На период образовательного процесса владелец средства мобильной связи должен его отключить либо поставить на беззвучный режим.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2.4.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 xml:space="preserve">2.5. Родителям (законным представителям) </w:t>
      </w:r>
      <w:proofErr w:type="gramStart"/>
      <w:r w:rsidRPr="002A541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A5416">
        <w:rPr>
          <w:rFonts w:ascii="Times New Roman" w:hAnsi="Times New Roman"/>
          <w:sz w:val="26"/>
          <w:szCs w:val="26"/>
        </w:rPr>
        <w:t xml:space="preserve"> не рекомендуется </w:t>
      </w:r>
      <w:r w:rsidRPr="002A5416">
        <w:rPr>
          <w:rFonts w:ascii="Times New Roman" w:hAnsi="Times New Roman"/>
          <w:sz w:val="26"/>
          <w:szCs w:val="26"/>
        </w:rPr>
        <w:lastRenderedPageBreak/>
        <w:t>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ОО и записанное в дневниках обучающихся.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В случае форс-мажорных обстоятель</w:t>
      </w:r>
      <w:proofErr w:type="gramStart"/>
      <w:r w:rsidRPr="002A5416">
        <w:rPr>
          <w:rFonts w:ascii="Times New Roman" w:hAnsi="Times New Roman"/>
          <w:sz w:val="26"/>
          <w:szCs w:val="26"/>
        </w:rPr>
        <w:t>ств дл</w:t>
      </w:r>
      <w:proofErr w:type="gramEnd"/>
      <w:r w:rsidRPr="002A5416">
        <w:rPr>
          <w:rFonts w:ascii="Times New Roman" w:hAnsi="Times New Roman"/>
          <w:sz w:val="26"/>
          <w:szCs w:val="26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</w:t>
      </w:r>
      <w:r w:rsidR="002A5416">
        <w:rPr>
          <w:rFonts w:ascii="Times New Roman" w:hAnsi="Times New Roman"/>
          <w:sz w:val="26"/>
          <w:szCs w:val="26"/>
        </w:rPr>
        <w:t xml:space="preserve">администрацию </w:t>
      </w:r>
      <w:r w:rsidRPr="002A5416">
        <w:rPr>
          <w:rFonts w:ascii="Times New Roman" w:hAnsi="Times New Roman"/>
          <w:sz w:val="26"/>
          <w:szCs w:val="26"/>
        </w:rPr>
        <w:t>ОО по телефонам, размещенным на сайте ОО и записанным в дневниках обучающихся.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2.6. В случае 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ОО.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ОО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2.8. При использовании средств мобильной связи необходимо соблюдать следующие этические нормы: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разговаривать с собеседником нужно максимально тихим голосом;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A5416">
        <w:rPr>
          <w:rFonts w:ascii="Times New Roman" w:hAnsi="Times New Roman"/>
          <w:b/>
          <w:bCs/>
          <w:sz w:val="26"/>
          <w:szCs w:val="26"/>
        </w:rPr>
        <w:t>3. Права и обязанности пользователей мобильной связи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3.1. Пользователи мобильной связи при выполнении указанных в разделе 2 требований имеют право: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осуществлять и принимать звонки;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получать и отправлять SMS и MMS;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прослушивать аудиозаписи (с использованием наушников);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просматривать видеосюжеты (с использованием наушников);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вести фото- и видеосъемку лиц, находящихся в ОО (с их согласия).</w:t>
      </w:r>
    </w:p>
    <w:p w:rsidR="00705656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3.2. Пользователи обязаны помнить о том, что согласно Конституции Российской Федерации: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осуществление прав и свобод человека и гражданина не должно нарушать права и свободы других лиц (п. 3 ст. 17);</w:t>
      </w:r>
    </w:p>
    <w:p w:rsidR="00705656" w:rsidRPr="002A5416" w:rsidRDefault="00705656" w:rsidP="002A541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>3.3. В целях обеспечения сохранности средств мобильной связи пользователи не должны оставлять их без присмотра, в т. ч. в карманах верхней одежды и индивидуальных шкафчиках.</w:t>
      </w:r>
    </w:p>
    <w:p w:rsidR="0094047D" w:rsidRPr="002A5416" w:rsidRDefault="00705656" w:rsidP="002A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416">
        <w:rPr>
          <w:rFonts w:ascii="Times New Roman" w:hAnsi="Times New Roman"/>
          <w:sz w:val="26"/>
          <w:szCs w:val="26"/>
        </w:rPr>
        <w:t xml:space="preserve">3.4. За нарушение </w:t>
      </w:r>
      <w:proofErr w:type="gramStart"/>
      <w:r w:rsidRPr="002A5416">
        <w:rPr>
          <w:rFonts w:ascii="Times New Roman" w:hAnsi="Times New Roman"/>
          <w:sz w:val="26"/>
          <w:szCs w:val="26"/>
        </w:rPr>
        <w:t>Правил</w:t>
      </w:r>
      <w:proofErr w:type="gramEnd"/>
      <w:r w:rsidRPr="002A5416">
        <w:rPr>
          <w:rFonts w:ascii="Times New Roman" w:hAnsi="Times New Roman"/>
          <w:sz w:val="26"/>
          <w:szCs w:val="26"/>
        </w:rPr>
        <w:t xml:space="preserve"> пользователи средств мобильной связи несут </w:t>
      </w:r>
      <w:r w:rsidR="002A5416">
        <w:rPr>
          <w:rFonts w:ascii="Times New Roman" w:hAnsi="Times New Roman"/>
          <w:sz w:val="26"/>
          <w:szCs w:val="26"/>
        </w:rPr>
        <w:t>о</w:t>
      </w:r>
      <w:r w:rsidRPr="002A5416">
        <w:rPr>
          <w:rFonts w:ascii="Times New Roman" w:hAnsi="Times New Roman"/>
          <w:sz w:val="26"/>
          <w:szCs w:val="26"/>
        </w:rPr>
        <w:t>тветственность в соответствии с действующим законодательством РФ, уставом и локальными нормативными актами ОО.</w:t>
      </w:r>
    </w:p>
    <w:sectPr w:rsidR="0094047D" w:rsidRPr="002A5416" w:rsidSect="002A5416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022"/>
    <w:multiLevelType w:val="hybridMultilevel"/>
    <w:tmpl w:val="12CA4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E3DE1"/>
    <w:multiLevelType w:val="hybridMultilevel"/>
    <w:tmpl w:val="39E8C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BE3405"/>
    <w:multiLevelType w:val="hybridMultilevel"/>
    <w:tmpl w:val="E97E1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EA37BB"/>
    <w:multiLevelType w:val="multilevel"/>
    <w:tmpl w:val="377E2D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4">
    <w:nsid w:val="3D4D6095"/>
    <w:multiLevelType w:val="hybridMultilevel"/>
    <w:tmpl w:val="FAB45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D25B95"/>
    <w:multiLevelType w:val="hybridMultilevel"/>
    <w:tmpl w:val="6B088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656"/>
    <w:rsid w:val="002A5416"/>
    <w:rsid w:val="00382CAC"/>
    <w:rsid w:val="00705656"/>
    <w:rsid w:val="0094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A5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</cp:lastModifiedBy>
  <cp:revision>2</cp:revision>
  <dcterms:created xsi:type="dcterms:W3CDTF">2019-03-07T18:30:00Z</dcterms:created>
  <dcterms:modified xsi:type="dcterms:W3CDTF">2019-03-14T15:15:00Z</dcterms:modified>
</cp:coreProperties>
</file>