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2" w:type="dxa"/>
        <w:tblInd w:w="392" w:type="dxa"/>
        <w:tblLook w:val="01E0"/>
      </w:tblPr>
      <w:tblGrid>
        <w:gridCol w:w="4678"/>
        <w:gridCol w:w="5244"/>
      </w:tblGrid>
      <w:tr w:rsidR="00443CCC" w:rsidRPr="007E4C7F" w:rsidTr="00C40893">
        <w:tc>
          <w:tcPr>
            <w:tcW w:w="4678" w:type="dxa"/>
          </w:tcPr>
          <w:p w:rsidR="00443CCC" w:rsidRPr="007E4C7F" w:rsidRDefault="00443CCC" w:rsidP="00C40893">
            <w:r w:rsidRPr="007E4C7F">
              <w:t>ПРИНЯТО</w:t>
            </w:r>
          </w:p>
          <w:p w:rsidR="00443CCC" w:rsidRPr="007E4C7F" w:rsidRDefault="00443CCC" w:rsidP="00C40893">
            <w:r w:rsidRPr="007E4C7F">
              <w:t xml:space="preserve">на </w:t>
            </w:r>
            <w:r>
              <w:t>С</w:t>
            </w:r>
            <w:r w:rsidRPr="007E4C7F">
              <w:t xml:space="preserve">овете </w:t>
            </w:r>
            <w:proofErr w:type="gramStart"/>
            <w:r w:rsidRPr="007E4C7F">
              <w:t>Муниципального</w:t>
            </w:r>
            <w:proofErr w:type="gramEnd"/>
            <w:r w:rsidRPr="007E4C7F">
              <w:t xml:space="preserve"> бюджетного</w:t>
            </w:r>
          </w:p>
          <w:p w:rsidR="00443CCC" w:rsidRPr="007E4C7F" w:rsidRDefault="00443CCC" w:rsidP="00C40893">
            <w:r w:rsidRPr="007E4C7F">
              <w:t>общеобразовательного учреждения Ляличская средняя общеобразовательная школы Суражского района Брянской области</w:t>
            </w:r>
          </w:p>
          <w:p w:rsidR="00443CCC" w:rsidRPr="007E4C7F" w:rsidRDefault="00443CCC" w:rsidP="00C40893"/>
          <w:p w:rsidR="00443CCC" w:rsidRPr="007E4C7F" w:rsidRDefault="00443CCC" w:rsidP="00C40893">
            <w:r w:rsidRPr="007E4C7F">
              <w:t>Протокол № _</w:t>
            </w:r>
            <w:r>
              <w:t>1</w:t>
            </w:r>
            <w:r w:rsidRPr="007E4C7F">
              <w:t>_ от _</w:t>
            </w:r>
            <w:r>
              <w:t>30</w:t>
            </w:r>
            <w:r w:rsidRPr="007E4C7F">
              <w:t>__  __</w:t>
            </w:r>
            <w:r>
              <w:t>08</w:t>
            </w:r>
            <w:r w:rsidRPr="007E4C7F">
              <w:t>_ 201</w:t>
            </w:r>
            <w:r>
              <w:t>6</w:t>
            </w:r>
            <w:r w:rsidRPr="007E4C7F">
              <w:t xml:space="preserve"> г.</w:t>
            </w:r>
          </w:p>
          <w:p w:rsidR="00443CCC" w:rsidRPr="007E4C7F" w:rsidRDefault="00443CCC" w:rsidP="00C40893"/>
        </w:tc>
        <w:tc>
          <w:tcPr>
            <w:tcW w:w="5244" w:type="dxa"/>
          </w:tcPr>
          <w:p w:rsidR="00443CCC" w:rsidRPr="007E4C7F" w:rsidRDefault="00443CCC" w:rsidP="00C40893">
            <w:pPr>
              <w:ind w:left="317"/>
            </w:pPr>
            <w:r w:rsidRPr="007E4C7F">
              <w:t>УТВЕРЖДАЮ</w:t>
            </w:r>
          </w:p>
          <w:p w:rsidR="00443CCC" w:rsidRPr="007E4C7F" w:rsidRDefault="00443CCC" w:rsidP="00C40893">
            <w:r w:rsidRPr="007E4C7F">
              <w:t xml:space="preserve">Директор Муниципального бюджетного общеобразовательного учреждения Ляличская средняя общеобразовательная школа </w:t>
            </w:r>
          </w:p>
          <w:p w:rsidR="00443CCC" w:rsidRPr="007E4C7F" w:rsidRDefault="00443CCC" w:rsidP="00C40893">
            <w:r w:rsidRPr="007E4C7F">
              <w:t>Суражского района Брянской области</w:t>
            </w:r>
          </w:p>
          <w:p w:rsidR="00443CCC" w:rsidRPr="007E4C7F" w:rsidRDefault="00443CCC" w:rsidP="00C40893">
            <w:pPr>
              <w:ind w:left="317"/>
            </w:pPr>
            <w:r w:rsidRPr="007E4C7F">
              <w:t>__________________Ю.П. Коваленко</w:t>
            </w:r>
          </w:p>
          <w:p w:rsidR="00443CCC" w:rsidRDefault="00443CCC" w:rsidP="00C40893">
            <w:pPr>
              <w:ind w:left="33"/>
            </w:pPr>
            <w:r>
              <w:t xml:space="preserve">Приказ № </w:t>
            </w:r>
            <w:r>
              <w:t>1</w:t>
            </w:r>
            <w:r>
              <w:t>2</w:t>
            </w:r>
            <w:r>
              <w:t>2/6</w:t>
            </w:r>
          </w:p>
          <w:p w:rsidR="00443CCC" w:rsidRPr="007E4C7F" w:rsidRDefault="00443CCC" w:rsidP="00443CCC">
            <w:pPr>
              <w:ind w:left="33"/>
            </w:pPr>
            <w:r w:rsidRPr="007E4C7F">
              <w:t>__</w:t>
            </w:r>
            <w:r>
              <w:t>1</w:t>
            </w:r>
            <w:r w:rsidRPr="007E4C7F">
              <w:t>__ _____</w:t>
            </w:r>
            <w:r>
              <w:t>0</w:t>
            </w:r>
            <w:r>
              <w:t>9</w:t>
            </w:r>
            <w:r w:rsidRPr="007E4C7F">
              <w:t>___ 201_</w:t>
            </w:r>
            <w:r>
              <w:t>6</w:t>
            </w:r>
            <w:r w:rsidRPr="007E4C7F">
              <w:t>_ г.</w:t>
            </w:r>
          </w:p>
        </w:tc>
      </w:tr>
    </w:tbl>
    <w:p w:rsidR="00443CCC" w:rsidRDefault="00443CCC">
      <w:pPr>
        <w:pStyle w:val="Heading1"/>
        <w:spacing w:before="72"/>
      </w:pPr>
    </w:p>
    <w:p w:rsidR="00443CCC" w:rsidRDefault="00443CCC">
      <w:pPr>
        <w:pStyle w:val="Heading1"/>
        <w:spacing w:before="72"/>
      </w:pPr>
    </w:p>
    <w:p w:rsidR="006B4B3E" w:rsidRDefault="00443CCC">
      <w:pPr>
        <w:pStyle w:val="Heading1"/>
        <w:spacing w:before="72"/>
      </w:pPr>
      <w:r>
        <w:t>ПОЛОЖЕНИЕ О ПОРЯДКЕ</w:t>
      </w:r>
    </w:p>
    <w:p w:rsidR="006B4B3E" w:rsidRDefault="00443CCC">
      <w:pPr>
        <w:spacing w:before="2" w:line="322" w:lineRule="exact"/>
        <w:ind w:left="210" w:right="215"/>
        <w:jc w:val="center"/>
        <w:rPr>
          <w:b/>
          <w:sz w:val="28"/>
        </w:rPr>
      </w:pPr>
      <w:r>
        <w:rPr>
          <w:b/>
          <w:sz w:val="28"/>
        </w:rPr>
        <w:t xml:space="preserve">ДОПУСКА К ИТОГОВОЙ АТТЕСТАЦИИ </w:t>
      </w:r>
      <w:proofErr w:type="gramStart"/>
      <w:r>
        <w:rPr>
          <w:b/>
          <w:sz w:val="28"/>
        </w:rPr>
        <w:t>ОБУЧАЮЩИХСЯ</w:t>
      </w:r>
      <w:proofErr w:type="gramEnd"/>
      <w:r>
        <w:rPr>
          <w:b/>
          <w:sz w:val="28"/>
        </w:rPr>
        <w:t xml:space="preserve"> ПО</w:t>
      </w:r>
    </w:p>
    <w:p w:rsidR="006B4B3E" w:rsidRDefault="00443CCC">
      <w:pPr>
        <w:ind w:left="212" w:right="215"/>
        <w:jc w:val="center"/>
        <w:rPr>
          <w:b/>
          <w:sz w:val="28"/>
        </w:rPr>
      </w:pPr>
      <w:r>
        <w:rPr>
          <w:b/>
          <w:sz w:val="28"/>
        </w:rPr>
        <w:t>ОБРАЗОВАТЕЛЬНЫМ ПРОГРАММАМ ОСНОВНОГО И СРЕДНЕГО ОБЩЕГО ОБРАЗОВАНИЯ МБ</w:t>
      </w:r>
      <w:r>
        <w:rPr>
          <w:b/>
          <w:sz w:val="28"/>
        </w:rPr>
        <w:t>ОУ ЛЯЛИЧСКАЯ СОШ</w:t>
      </w:r>
    </w:p>
    <w:p w:rsidR="006B4B3E" w:rsidRDefault="006B4B3E">
      <w:pPr>
        <w:pStyle w:val="a3"/>
        <w:spacing w:before="10"/>
        <w:ind w:left="0" w:right="0" w:firstLine="0"/>
        <w:jc w:val="left"/>
        <w:rPr>
          <w:b/>
          <w:sz w:val="27"/>
        </w:rPr>
      </w:pPr>
    </w:p>
    <w:p w:rsidR="006B4B3E" w:rsidRPr="00443CCC" w:rsidRDefault="00443CCC" w:rsidP="00443CCC">
      <w:pPr>
        <w:ind w:firstLine="567"/>
        <w:jc w:val="both"/>
        <w:rPr>
          <w:b/>
          <w:sz w:val="28"/>
          <w:szCs w:val="28"/>
        </w:rPr>
      </w:pPr>
      <w:r w:rsidRPr="00443CCC">
        <w:rPr>
          <w:b/>
          <w:sz w:val="28"/>
          <w:szCs w:val="28"/>
        </w:rPr>
        <w:t>Общие</w:t>
      </w:r>
      <w:r w:rsidRPr="00443CCC">
        <w:rPr>
          <w:b/>
          <w:sz w:val="28"/>
          <w:szCs w:val="28"/>
        </w:rPr>
        <w:t xml:space="preserve"> </w:t>
      </w:r>
      <w:r w:rsidRPr="00443CCC">
        <w:rPr>
          <w:b/>
          <w:sz w:val="28"/>
          <w:szCs w:val="28"/>
        </w:rPr>
        <w:t>положения</w:t>
      </w:r>
    </w:p>
    <w:p w:rsidR="006B4B3E" w:rsidRPr="00443CCC" w:rsidRDefault="00443CCC" w:rsidP="00443CCC">
      <w:pPr>
        <w:ind w:firstLine="567"/>
        <w:jc w:val="both"/>
        <w:rPr>
          <w:sz w:val="28"/>
          <w:szCs w:val="28"/>
        </w:rPr>
      </w:pPr>
      <w:proofErr w:type="gramStart"/>
      <w:r w:rsidRPr="00443CCC">
        <w:rPr>
          <w:sz w:val="28"/>
          <w:szCs w:val="28"/>
        </w:rPr>
        <w:t xml:space="preserve">1.1 Настоящее Положение разработано в соответствии </w:t>
      </w:r>
      <w:proofErr w:type="spellStart"/>
      <w:r w:rsidRPr="00443CCC">
        <w:rPr>
          <w:sz w:val="28"/>
          <w:szCs w:val="28"/>
        </w:rPr>
        <w:t>сФедеральным</w:t>
      </w:r>
      <w:proofErr w:type="spellEnd"/>
      <w:r w:rsidRPr="00443CCC">
        <w:rPr>
          <w:sz w:val="28"/>
          <w:szCs w:val="28"/>
        </w:rPr>
        <w:t xml:space="preserve"> законом «Об образовании в Российской Федерации» от 29.12.2012 №273-ФЗ (с изменениями и дополнениями), приказом </w:t>
      </w:r>
      <w:proofErr w:type="spellStart"/>
      <w:r w:rsidRPr="00443CCC">
        <w:rPr>
          <w:sz w:val="28"/>
          <w:szCs w:val="28"/>
        </w:rPr>
        <w:t>Минобрнауки</w:t>
      </w:r>
      <w:proofErr w:type="spellEnd"/>
      <w:r w:rsidRPr="00443CCC">
        <w:rPr>
          <w:sz w:val="28"/>
          <w:szCs w:val="28"/>
        </w:rPr>
        <w:t xml:space="preserve"> России от 25.12.2013 № 1394 (ред. от 16.01.2015) «Об утверждении Поря</w:t>
      </w:r>
      <w:r w:rsidRPr="00443CCC">
        <w:rPr>
          <w:sz w:val="28"/>
          <w:szCs w:val="28"/>
        </w:rPr>
        <w:t xml:space="preserve">дка проведения государственной итоговой аттестации по образовательным программам основного общего образования», приказом </w:t>
      </w:r>
      <w:proofErr w:type="spellStart"/>
      <w:r w:rsidRPr="00443CCC">
        <w:rPr>
          <w:sz w:val="28"/>
          <w:szCs w:val="28"/>
        </w:rPr>
        <w:t>Минобрнауки</w:t>
      </w:r>
      <w:proofErr w:type="spellEnd"/>
      <w:r w:rsidRPr="00443CCC">
        <w:rPr>
          <w:sz w:val="28"/>
          <w:szCs w:val="28"/>
        </w:rPr>
        <w:t xml:space="preserve"> РФ от 26.12.2013 года (ред. от 16.01.2015) «Об утверждении Порядка проведения государственной итоговой аттестации </w:t>
      </w:r>
      <w:proofErr w:type="spellStart"/>
      <w:r w:rsidRPr="00443CCC">
        <w:rPr>
          <w:sz w:val="28"/>
          <w:szCs w:val="28"/>
        </w:rPr>
        <w:t>пообразов</w:t>
      </w:r>
      <w:r w:rsidRPr="00443CCC">
        <w:rPr>
          <w:sz w:val="28"/>
          <w:szCs w:val="28"/>
        </w:rPr>
        <w:t>ательным</w:t>
      </w:r>
      <w:proofErr w:type="spellEnd"/>
      <w:r w:rsidRPr="00443CCC">
        <w:rPr>
          <w:sz w:val="28"/>
          <w:szCs w:val="28"/>
        </w:rPr>
        <w:t xml:space="preserve"> программам</w:t>
      </w:r>
      <w:proofErr w:type="gramEnd"/>
      <w:r w:rsidRPr="00443CCC">
        <w:rPr>
          <w:sz w:val="28"/>
          <w:szCs w:val="28"/>
        </w:rPr>
        <w:t xml:space="preserve"> </w:t>
      </w:r>
      <w:proofErr w:type="gramStart"/>
      <w:r w:rsidRPr="00443CCC">
        <w:rPr>
          <w:sz w:val="28"/>
          <w:szCs w:val="28"/>
        </w:rPr>
        <w:t xml:space="preserve">среднего общего образования», приказом </w:t>
      </w:r>
      <w:proofErr w:type="spellStart"/>
      <w:r w:rsidRPr="00443CCC">
        <w:rPr>
          <w:sz w:val="28"/>
          <w:szCs w:val="28"/>
        </w:rPr>
        <w:t>Минобрнауки</w:t>
      </w:r>
      <w:proofErr w:type="spellEnd"/>
      <w:r w:rsidRPr="00443CCC">
        <w:rPr>
          <w:sz w:val="28"/>
          <w:szCs w:val="28"/>
        </w:rPr>
        <w:t xml:space="preserve"> от 14.02.2014 года (ред. от 28.05.2014) «Об утверждении порядка заполнения, учета и выдачи аттестатов об основном общем и среднем общем образовании и их дубликатов», письмом </w:t>
      </w:r>
      <w:proofErr w:type="spellStart"/>
      <w:r w:rsidRPr="00443CCC">
        <w:rPr>
          <w:sz w:val="28"/>
          <w:szCs w:val="28"/>
        </w:rPr>
        <w:t>Минобрнауки</w:t>
      </w:r>
      <w:proofErr w:type="spellEnd"/>
      <w:r w:rsidRPr="00443CCC">
        <w:rPr>
          <w:sz w:val="28"/>
          <w:szCs w:val="28"/>
        </w:rPr>
        <w:t xml:space="preserve"> России от 24.04.2014 года № НТ -443/08 </w:t>
      </w:r>
      <w:r w:rsidRPr="00443CCC">
        <w:rPr>
          <w:sz w:val="28"/>
          <w:szCs w:val="28"/>
        </w:rPr>
        <w:t>«О продолжении обучения лиц, не прошедших государственную итоговую аттестацию по образовательным программам основного общего образования».</w:t>
      </w:r>
      <w:proofErr w:type="gramEnd"/>
    </w:p>
    <w:p w:rsidR="006B4B3E" w:rsidRPr="00443CCC" w:rsidRDefault="00443CCC" w:rsidP="00443CCC">
      <w:pPr>
        <w:ind w:firstLine="567"/>
        <w:jc w:val="both"/>
        <w:rPr>
          <w:sz w:val="28"/>
          <w:szCs w:val="28"/>
        </w:rPr>
      </w:pPr>
      <w:r w:rsidRPr="00443CCC">
        <w:rPr>
          <w:sz w:val="28"/>
          <w:szCs w:val="28"/>
        </w:rPr>
        <w:t>Настоящее Положение разрабатывается на педагогическом совете, имеющем право в</w:t>
      </w:r>
      <w:r w:rsidRPr="00443CCC">
        <w:rPr>
          <w:sz w:val="28"/>
          <w:szCs w:val="28"/>
        </w:rPr>
        <w:t>носить в него свои изменения и дополнения, направленные на совершенствование образовательной деятельности. Положение утверждается руководителем МБ</w:t>
      </w:r>
      <w:r w:rsidRPr="00443CCC">
        <w:rPr>
          <w:sz w:val="28"/>
          <w:szCs w:val="28"/>
        </w:rPr>
        <w:t xml:space="preserve">ОУ Ляличская </w:t>
      </w:r>
      <w:r w:rsidRPr="00443CCC">
        <w:rPr>
          <w:sz w:val="28"/>
          <w:szCs w:val="28"/>
        </w:rPr>
        <w:t>СОШ</w:t>
      </w:r>
      <w:r w:rsidRPr="00443CCC">
        <w:rPr>
          <w:sz w:val="28"/>
          <w:szCs w:val="28"/>
        </w:rPr>
        <w:t>.</w:t>
      </w:r>
    </w:p>
    <w:p w:rsidR="006B4B3E" w:rsidRPr="00443CCC" w:rsidRDefault="00443CCC" w:rsidP="00443CCC">
      <w:pPr>
        <w:ind w:firstLine="567"/>
        <w:jc w:val="both"/>
        <w:rPr>
          <w:sz w:val="28"/>
          <w:szCs w:val="28"/>
        </w:rPr>
      </w:pPr>
      <w:r w:rsidRPr="00443CCC">
        <w:rPr>
          <w:sz w:val="28"/>
          <w:szCs w:val="28"/>
        </w:rPr>
        <w:t xml:space="preserve">ГИА, </w:t>
      </w:r>
      <w:proofErr w:type="gramStart"/>
      <w:r w:rsidRPr="00443CCC">
        <w:rPr>
          <w:sz w:val="28"/>
          <w:szCs w:val="28"/>
        </w:rPr>
        <w:t>завершающая</w:t>
      </w:r>
      <w:proofErr w:type="gramEnd"/>
      <w:r w:rsidRPr="00443CCC">
        <w:rPr>
          <w:sz w:val="28"/>
          <w:szCs w:val="28"/>
        </w:rPr>
        <w:t xml:space="preserve"> освоение имеющих государственную аккредитацию основных образователь</w:t>
      </w:r>
      <w:r w:rsidRPr="00443CCC">
        <w:rPr>
          <w:sz w:val="28"/>
          <w:szCs w:val="28"/>
        </w:rPr>
        <w:t>ных программ основного и среднего общего образования, является</w:t>
      </w:r>
      <w:r w:rsidRPr="00443CCC">
        <w:rPr>
          <w:sz w:val="28"/>
          <w:szCs w:val="28"/>
        </w:rPr>
        <w:t xml:space="preserve"> </w:t>
      </w:r>
      <w:r w:rsidRPr="00443CCC">
        <w:rPr>
          <w:sz w:val="28"/>
          <w:szCs w:val="28"/>
        </w:rPr>
        <w:t>обязательной.</w:t>
      </w:r>
    </w:p>
    <w:p w:rsidR="006B4B3E" w:rsidRPr="00443CCC" w:rsidRDefault="00443CCC" w:rsidP="00443CCC">
      <w:pPr>
        <w:ind w:firstLine="567"/>
        <w:jc w:val="both"/>
        <w:rPr>
          <w:sz w:val="28"/>
          <w:szCs w:val="28"/>
        </w:rPr>
      </w:pPr>
      <w:proofErr w:type="gramStart"/>
      <w:r w:rsidRPr="00443CCC">
        <w:rPr>
          <w:sz w:val="28"/>
          <w:szCs w:val="28"/>
        </w:rPr>
        <w:t>ГИА обучающихся по образовательным программам основного и среднего общего образования включает в себя обязательные экзамены по русскому языку и математике (далее - обязательные уч</w:t>
      </w:r>
      <w:r w:rsidRPr="00443CCC">
        <w:rPr>
          <w:sz w:val="28"/>
          <w:szCs w:val="28"/>
        </w:rPr>
        <w:t>ебные</w:t>
      </w:r>
      <w:r w:rsidRPr="00443CCC">
        <w:rPr>
          <w:sz w:val="28"/>
          <w:szCs w:val="28"/>
        </w:rPr>
        <w:t xml:space="preserve"> </w:t>
      </w:r>
      <w:r w:rsidRPr="00443CCC">
        <w:rPr>
          <w:sz w:val="28"/>
          <w:szCs w:val="28"/>
        </w:rPr>
        <w:t>предметы).</w:t>
      </w:r>
      <w:proofErr w:type="gramEnd"/>
    </w:p>
    <w:p w:rsidR="006B4B3E" w:rsidRPr="00443CCC" w:rsidRDefault="00443CCC" w:rsidP="00443CCC">
      <w:pPr>
        <w:ind w:firstLine="567"/>
        <w:jc w:val="both"/>
        <w:rPr>
          <w:sz w:val="28"/>
          <w:szCs w:val="28"/>
        </w:rPr>
      </w:pPr>
      <w:proofErr w:type="gramStart"/>
      <w:r w:rsidRPr="00443CCC">
        <w:rPr>
          <w:sz w:val="28"/>
          <w:szCs w:val="28"/>
        </w:rPr>
        <w:t>Экзамены по другим учебным предметам: литературе, физике, химии, биологии, географии, истории, обществознанию, иностранным языкам (английский, немецкий, французский и испанский языки), информатике и информационно-коммуникационным технологи</w:t>
      </w:r>
      <w:r w:rsidRPr="00443CCC">
        <w:rPr>
          <w:sz w:val="28"/>
          <w:szCs w:val="28"/>
        </w:rPr>
        <w:t xml:space="preserve">ям (ИКТ), а также по родному языку из числа языков народов Российской Федерации и литературе народов Российской Федерации на родном языке из числа языков народов Российской </w:t>
      </w:r>
      <w:r w:rsidRPr="00443CCC">
        <w:rPr>
          <w:sz w:val="28"/>
          <w:szCs w:val="28"/>
        </w:rPr>
        <w:lastRenderedPageBreak/>
        <w:t>Федерации (далее - родной язык и родная литература) - обучающиеся сдают на добровол</w:t>
      </w:r>
      <w:r w:rsidRPr="00443CCC">
        <w:rPr>
          <w:sz w:val="28"/>
          <w:szCs w:val="28"/>
        </w:rPr>
        <w:t>ьной</w:t>
      </w:r>
      <w:proofErr w:type="gramEnd"/>
      <w:r w:rsidRPr="00443CCC">
        <w:rPr>
          <w:sz w:val="28"/>
          <w:szCs w:val="28"/>
        </w:rPr>
        <w:t xml:space="preserve"> основе по своему</w:t>
      </w:r>
      <w:r w:rsidRPr="00443CCC">
        <w:rPr>
          <w:sz w:val="28"/>
          <w:szCs w:val="28"/>
        </w:rPr>
        <w:t xml:space="preserve"> </w:t>
      </w:r>
      <w:r w:rsidRPr="00443CCC">
        <w:rPr>
          <w:sz w:val="28"/>
          <w:szCs w:val="28"/>
        </w:rPr>
        <w:t>выбору.</w:t>
      </w:r>
    </w:p>
    <w:p w:rsidR="006B4B3E" w:rsidRPr="00443CCC" w:rsidRDefault="00443CCC" w:rsidP="00443CCC">
      <w:pPr>
        <w:ind w:firstLine="567"/>
        <w:jc w:val="both"/>
        <w:rPr>
          <w:sz w:val="28"/>
          <w:szCs w:val="28"/>
        </w:rPr>
      </w:pPr>
      <w:r w:rsidRPr="00443CCC">
        <w:rPr>
          <w:sz w:val="28"/>
          <w:szCs w:val="28"/>
        </w:rPr>
        <w:t>ГИА по всем учебным предметам, указанным в пункте 2.2. настоящего Порядка (за исключением иностранных языков, а также родного языка и родной литературы), проводится на русском</w:t>
      </w:r>
      <w:r w:rsidRPr="00443CCC">
        <w:rPr>
          <w:sz w:val="28"/>
          <w:szCs w:val="28"/>
        </w:rPr>
        <w:t xml:space="preserve"> </w:t>
      </w:r>
      <w:r w:rsidRPr="00443CCC">
        <w:rPr>
          <w:sz w:val="28"/>
          <w:szCs w:val="28"/>
        </w:rPr>
        <w:t>языке.</w:t>
      </w:r>
    </w:p>
    <w:p w:rsidR="006B4B3E" w:rsidRPr="00443CCC" w:rsidRDefault="00443CCC" w:rsidP="00443CCC">
      <w:pPr>
        <w:ind w:firstLine="567"/>
        <w:jc w:val="both"/>
        <w:rPr>
          <w:sz w:val="28"/>
          <w:szCs w:val="28"/>
        </w:rPr>
      </w:pPr>
      <w:proofErr w:type="gramStart"/>
      <w:r w:rsidRPr="00443CCC">
        <w:rPr>
          <w:sz w:val="28"/>
          <w:szCs w:val="28"/>
        </w:rPr>
        <w:t>Обучающиеся, по образовательным программам основного общего и среднего общего образования, являющиеся в текущем учебном году победителями</w:t>
      </w:r>
      <w:r w:rsidRPr="00443CCC">
        <w:rPr>
          <w:sz w:val="28"/>
          <w:szCs w:val="28"/>
        </w:rPr>
        <w:t xml:space="preserve"> </w:t>
      </w:r>
      <w:r w:rsidRPr="00443CCC">
        <w:rPr>
          <w:sz w:val="28"/>
          <w:szCs w:val="28"/>
        </w:rPr>
        <w:t>или</w:t>
      </w:r>
      <w:r w:rsidRPr="00443CCC">
        <w:rPr>
          <w:sz w:val="28"/>
          <w:szCs w:val="28"/>
        </w:rPr>
        <w:t xml:space="preserve"> </w:t>
      </w:r>
      <w:r w:rsidRPr="00443CCC">
        <w:rPr>
          <w:sz w:val="28"/>
          <w:szCs w:val="28"/>
        </w:rPr>
        <w:t>призерами</w:t>
      </w:r>
      <w:r w:rsidRPr="00443CCC">
        <w:rPr>
          <w:sz w:val="28"/>
          <w:szCs w:val="28"/>
        </w:rPr>
        <w:t xml:space="preserve"> </w:t>
      </w:r>
      <w:r w:rsidRPr="00443CCC">
        <w:rPr>
          <w:sz w:val="28"/>
          <w:szCs w:val="28"/>
        </w:rPr>
        <w:t>заключительного</w:t>
      </w:r>
      <w:r w:rsidRPr="00443CCC">
        <w:rPr>
          <w:sz w:val="28"/>
          <w:szCs w:val="28"/>
        </w:rPr>
        <w:t xml:space="preserve"> </w:t>
      </w:r>
      <w:r w:rsidRPr="00443CCC">
        <w:rPr>
          <w:sz w:val="28"/>
          <w:szCs w:val="28"/>
        </w:rPr>
        <w:t>этапа</w:t>
      </w:r>
      <w:r w:rsidRPr="00443CCC">
        <w:rPr>
          <w:sz w:val="28"/>
          <w:szCs w:val="28"/>
        </w:rPr>
        <w:t xml:space="preserve"> </w:t>
      </w:r>
      <w:r w:rsidRPr="00443CCC">
        <w:rPr>
          <w:sz w:val="28"/>
          <w:szCs w:val="28"/>
        </w:rPr>
        <w:t xml:space="preserve">всероссийской </w:t>
      </w:r>
      <w:r w:rsidRPr="00443CCC">
        <w:rPr>
          <w:sz w:val="28"/>
          <w:szCs w:val="28"/>
        </w:rPr>
        <w:t>олимпиады школьников, членами сборных команд Российс</w:t>
      </w:r>
      <w:r w:rsidRPr="00443CCC">
        <w:rPr>
          <w:sz w:val="28"/>
          <w:szCs w:val="28"/>
        </w:rPr>
        <w:t>кой Федерации, участвовавших в международных олимпиадах и сформированных в порядке, устанавливаемом Министерством образования и науки Российской Федерации, освобождаются от прохождения государственной итоговой аттестации по учебному предмету, соответствующ</w:t>
      </w:r>
      <w:r w:rsidRPr="00443CCC">
        <w:rPr>
          <w:sz w:val="28"/>
          <w:szCs w:val="28"/>
        </w:rPr>
        <w:t>ему профилю всероссийской олимпиады школьников, международной олимпиады.</w:t>
      </w:r>
      <w:proofErr w:type="gramEnd"/>
    </w:p>
    <w:p w:rsidR="006B4B3E" w:rsidRPr="00443CCC" w:rsidRDefault="00443CCC" w:rsidP="00443CCC">
      <w:pPr>
        <w:ind w:firstLine="567"/>
        <w:jc w:val="both"/>
        <w:rPr>
          <w:sz w:val="28"/>
          <w:szCs w:val="28"/>
        </w:rPr>
      </w:pPr>
      <w:r w:rsidRPr="00443CCC">
        <w:rPr>
          <w:sz w:val="28"/>
          <w:szCs w:val="28"/>
        </w:rPr>
        <w:t>Допуск к итоговой аттестации учащихся оформляется протоколом педагогического совета, на основании которого издается приказ по</w:t>
      </w:r>
      <w:r w:rsidRPr="00443CCC">
        <w:rPr>
          <w:sz w:val="28"/>
          <w:szCs w:val="28"/>
        </w:rPr>
        <w:t xml:space="preserve"> </w:t>
      </w:r>
      <w:r w:rsidRPr="00443CCC">
        <w:rPr>
          <w:sz w:val="28"/>
          <w:szCs w:val="28"/>
        </w:rPr>
        <w:t>школе.</w:t>
      </w:r>
    </w:p>
    <w:p w:rsidR="006B4B3E" w:rsidRPr="00443CCC" w:rsidRDefault="00443CCC" w:rsidP="00443CCC">
      <w:pPr>
        <w:ind w:firstLine="567"/>
        <w:jc w:val="both"/>
        <w:rPr>
          <w:sz w:val="28"/>
          <w:szCs w:val="28"/>
        </w:rPr>
      </w:pPr>
      <w:r w:rsidRPr="00443CCC">
        <w:rPr>
          <w:sz w:val="28"/>
          <w:szCs w:val="28"/>
        </w:rPr>
        <w:t>По результатам проведения итоговой аттестации в 9,</w:t>
      </w:r>
      <w:r w:rsidRPr="00443CCC">
        <w:rPr>
          <w:sz w:val="28"/>
          <w:szCs w:val="28"/>
        </w:rPr>
        <w:t>11 классах на основании анализа результатов ГИА, осуществленными учителями, заместитель директора по УВР оформляет аналитическую  справку,  с которой знакомит членов педагогического коллектива на заседании педагогического совета.</w:t>
      </w:r>
    </w:p>
    <w:p w:rsidR="006B4B3E" w:rsidRPr="00443CCC" w:rsidRDefault="00443CCC" w:rsidP="00443CCC">
      <w:pPr>
        <w:ind w:firstLine="567"/>
        <w:jc w:val="both"/>
        <w:rPr>
          <w:sz w:val="28"/>
          <w:szCs w:val="28"/>
        </w:rPr>
      </w:pPr>
      <w:r w:rsidRPr="00443CCC">
        <w:rPr>
          <w:sz w:val="28"/>
          <w:szCs w:val="28"/>
        </w:rPr>
        <w:t>К ГИА допускаются обучающи</w:t>
      </w:r>
      <w:r w:rsidRPr="00443CCC">
        <w:rPr>
          <w:sz w:val="28"/>
          <w:szCs w:val="28"/>
        </w:rPr>
        <w:t xml:space="preserve">еся по образовательным программам основного общего образования, не имеющие академической задолженности и в полном объеме выполнившие учебный план или индивидуальный учебный план (имеющие годовые отметки по всем учебным предметам учебного плана за IX класс </w:t>
      </w:r>
      <w:r w:rsidRPr="00443CCC">
        <w:rPr>
          <w:sz w:val="28"/>
          <w:szCs w:val="28"/>
        </w:rPr>
        <w:t>не ниже</w:t>
      </w:r>
      <w:r w:rsidRPr="00443CCC">
        <w:rPr>
          <w:sz w:val="28"/>
          <w:szCs w:val="28"/>
        </w:rPr>
        <w:t xml:space="preserve"> </w:t>
      </w:r>
      <w:proofErr w:type="gramStart"/>
      <w:r w:rsidRPr="00443CCC">
        <w:rPr>
          <w:sz w:val="28"/>
          <w:szCs w:val="28"/>
        </w:rPr>
        <w:t>удовлетворительных</w:t>
      </w:r>
      <w:proofErr w:type="gramEnd"/>
      <w:r w:rsidRPr="00443CCC">
        <w:rPr>
          <w:sz w:val="28"/>
          <w:szCs w:val="28"/>
        </w:rPr>
        <w:t>).</w:t>
      </w:r>
    </w:p>
    <w:p w:rsidR="006B4B3E" w:rsidRPr="00443CCC" w:rsidRDefault="00443CCC" w:rsidP="00443CCC">
      <w:pPr>
        <w:ind w:firstLine="567"/>
        <w:jc w:val="both"/>
        <w:rPr>
          <w:sz w:val="28"/>
          <w:szCs w:val="28"/>
        </w:rPr>
      </w:pPr>
      <w:proofErr w:type="gramStart"/>
      <w:r w:rsidRPr="00443CCC">
        <w:rPr>
          <w:sz w:val="28"/>
          <w:szCs w:val="28"/>
        </w:rPr>
        <w:t>К ГИА допускаются обучающиеся, по образовательным программам среднего общего образования, не имеющие академической задолженности, в том числе за итоговое сочинение (изложение), и в полном объеме выполнившие учебный план или инд</w:t>
      </w:r>
      <w:r w:rsidRPr="00443CCC">
        <w:rPr>
          <w:sz w:val="28"/>
          <w:szCs w:val="28"/>
        </w:rPr>
        <w:t>ивидуальный учебный план (имеющие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</w:t>
      </w:r>
      <w:r w:rsidRPr="00443CCC">
        <w:rPr>
          <w:sz w:val="28"/>
          <w:szCs w:val="28"/>
        </w:rPr>
        <w:t xml:space="preserve"> </w:t>
      </w:r>
      <w:r w:rsidRPr="00443CCC">
        <w:rPr>
          <w:sz w:val="28"/>
          <w:szCs w:val="28"/>
        </w:rPr>
        <w:t>удовлетворительных).</w:t>
      </w:r>
      <w:proofErr w:type="gramEnd"/>
    </w:p>
    <w:p w:rsidR="006B4B3E" w:rsidRPr="00443CCC" w:rsidRDefault="00443CCC" w:rsidP="00443CCC">
      <w:pPr>
        <w:ind w:firstLine="567"/>
        <w:jc w:val="both"/>
        <w:rPr>
          <w:sz w:val="28"/>
          <w:szCs w:val="28"/>
        </w:rPr>
      </w:pPr>
      <w:r w:rsidRPr="00443CCC">
        <w:rPr>
          <w:sz w:val="28"/>
          <w:szCs w:val="28"/>
        </w:rPr>
        <w:t>К ГИА по учебным предметам, освоение которых завершилось</w:t>
      </w:r>
      <w:r w:rsidRPr="00443CCC">
        <w:rPr>
          <w:sz w:val="28"/>
          <w:szCs w:val="28"/>
        </w:rPr>
        <w:t xml:space="preserve"> ранее, допускаются обучающиеся X-XI классов, имеющие годовые отметки не ниже удовлетворительных по всем учебным предметам учебного плана за предпоследний год</w:t>
      </w:r>
      <w:r w:rsidRPr="00443CCC">
        <w:rPr>
          <w:sz w:val="28"/>
          <w:szCs w:val="28"/>
        </w:rPr>
        <w:t xml:space="preserve"> </w:t>
      </w:r>
      <w:r w:rsidRPr="00443CCC">
        <w:rPr>
          <w:sz w:val="28"/>
          <w:szCs w:val="28"/>
        </w:rPr>
        <w:t>обучения.</w:t>
      </w:r>
    </w:p>
    <w:p w:rsidR="006B4B3E" w:rsidRPr="00443CCC" w:rsidRDefault="00443CCC" w:rsidP="00443CCC">
      <w:pPr>
        <w:ind w:firstLine="567"/>
        <w:jc w:val="both"/>
        <w:rPr>
          <w:sz w:val="28"/>
          <w:szCs w:val="28"/>
        </w:rPr>
      </w:pPr>
      <w:r w:rsidRPr="00443CCC">
        <w:rPr>
          <w:sz w:val="28"/>
          <w:szCs w:val="28"/>
        </w:rPr>
        <w:t>Итоговое сочинение (изложение) как условие допуска к ГИА проводится для обучающихся XI классов в декабре последнего года обучения. Результатом итогового сочинения (изложения) является «зачет» или</w:t>
      </w:r>
      <w:r w:rsidRPr="00443CCC">
        <w:rPr>
          <w:sz w:val="28"/>
          <w:szCs w:val="28"/>
        </w:rPr>
        <w:t xml:space="preserve"> </w:t>
      </w:r>
      <w:r w:rsidRPr="00443CCC">
        <w:rPr>
          <w:sz w:val="28"/>
          <w:szCs w:val="28"/>
        </w:rPr>
        <w:t>«незачет».</w:t>
      </w:r>
    </w:p>
    <w:p w:rsidR="006B4B3E" w:rsidRPr="00443CCC" w:rsidRDefault="00443CCC" w:rsidP="00443CCC">
      <w:pPr>
        <w:ind w:firstLine="567"/>
        <w:jc w:val="both"/>
        <w:rPr>
          <w:sz w:val="28"/>
          <w:szCs w:val="28"/>
        </w:rPr>
      </w:pPr>
      <w:r w:rsidRPr="00443CCC">
        <w:rPr>
          <w:sz w:val="28"/>
          <w:szCs w:val="28"/>
        </w:rPr>
        <w:t xml:space="preserve">Заявление до 1 февраля подается в образовательную организацию, в которой </w:t>
      </w:r>
      <w:proofErr w:type="gramStart"/>
      <w:r w:rsidRPr="00443CCC">
        <w:rPr>
          <w:sz w:val="28"/>
          <w:szCs w:val="28"/>
        </w:rPr>
        <w:t>обучающийся</w:t>
      </w:r>
      <w:proofErr w:type="gramEnd"/>
      <w:r w:rsidRPr="00443CCC">
        <w:rPr>
          <w:sz w:val="28"/>
          <w:szCs w:val="28"/>
        </w:rPr>
        <w:t xml:space="preserve"> осваивал образовательные программы основного и среднего общего образования. В заявлении указываются выбранные учебные предметы, форму ГИА и язык, на котором он планирует с</w:t>
      </w:r>
      <w:r w:rsidRPr="00443CCC">
        <w:rPr>
          <w:sz w:val="28"/>
          <w:szCs w:val="28"/>
        </w:rPr>
        <w:t>давать</w:t>
      </w:r>
      <w:r w:rsidRPr="00443CCC">
        <w:rPr>
          <w:sz w:val="28"/>
          <w:szCs w:val="28"/>
        </w:rPr>
        <w:t xml:space="preserve"> </w:t>
      </w:r>
      <w:r w:rsidRPr="00443CCC">
        <w:rPr>
          <w:sz w:val="28"/>
          <w:szCs w:val="28"/>
        </w:rPr>
        <w:t>экзамены.</w:t>
      </w:r>
    </w:p>
    <w:p w:rsidR="006B4B3E" w:rsidRPr="00443CCC" w:rsidRDefault="00443CCC" w:rsidP="00443CCC">
      <w:pPr>
        <w:ind w:firstLine="567"/>
        <w:jc w:val="both"/>
        <w:rPr>
          <w:sz w:val="28"/>
          <w:szCs w:val="28"/>
        </w:rPr>
      </w:pPr>
      <w:r w:rsidRPr="00443CCC">
        <w:rPr>
          <w:sz w:val="28"/>
          <w:szCs w:val="28"/>
        </w:rPr>
        <w:t xml:space="preserve">Для участия в </w:t>
      </w:r>
      <w:proofErr w:type="gramStart"/>
      <w:r w:rsidRPr="00443CCC">
        <w:rPr>
          <w:sz w:val="28"/>
          <w:szCs w:val="28"/>
        </w:rPr>
        <w:t>ЕГЭ</w:t>
      </w:r>
      <w:proofErr w:type="gramEnd"/>
      <w:r w:rsidRPr="00443CCC">
        <w:rPr>
          <w:sz w:val="28"/>
          <w:szCs w:val="28"/>
        </w:rPr>
        <w:t xml:space="preserve"> в феврале обучающиеся подают заявление до 1 </w:t>
      </w:r>
      <w:r w:rsidRPr="00443CCC">
        <w:rPr>
          <w:sz w:val="28"/>
          <w:szCs w:val="28"/>
        </w:rPr>
        <w:lastRenderedPageBreak/>
        <w:t>декабря.</w:t>
      </w:r>
    </w:p>
    <w:p w:rsidR="006B4B3E" w:rsidRPr="00443CCC" w:rsidRDefault="00443CCC" w:rsidP="00443CCC">
      <w:pPr>
        <w:ind w:firstLine="567"/>
        <w:jc w:val="both"/>
        <w:rPr>
          <w:sz w:val="28"/>
          <w:szCs w:val="28"/>
        </w:rPr>
      </w:pPr>
      <w:r w:rsidRPr="00443CCC">
        <w:rPr>
          <w:sz w:val="28"/>
          <w:szCs w:val="28"/>
        </w:rPr>
        <w:t>Заявление подается обучающимися лично на основании документа, удостоверяющего их личность, или их родителями (законными представителями) на основании документа, удостов</w:t>
      </w:r>
      <w:r w:rsidRPr="00443CCC">
        <w:rPr>
          <w:sz w:val="28"/>
          <w:szCs w:val="28"/>
        </w:rPr>
        <w:t>еряющего их личность, или уполномоченными лицами на основании документа, удостоверяющего их личность, и оформленной в установленном порядке</w:t>
      </w:r>
      <w:r w:rsidRPr="00443CCC">
        <w:rPr>
          <w:sz w:val="28"/>
          <w:szCs w:val="28"/>
        </w:rPr>
        <w:t xml:space="preserve"> </w:t>
      </w:r>
      <w:r w:rsidRPr="00443CCC">
        <w:rPr>
          <w:sz w:val="28"/>
          <w:szCs w:val="28"/>
        </w:rPr>
        <w:t>доверенности.</w:t>
      </w:r>
    </w:p>
    <w:p w:rsidR="006B4B3E" w:rsidRPr="00443CCC" w:rsidRDefault="00443CCC" w:rsidP="00443CCC">
      <w:pPr>
        <w:ind w:firstLine="567"/>
        <w:jc w:val="both"/>
        <w:rPr>
          <w:sz w:val="28"/>
          <w:szCs w:val="28"/>
        </w:rPr>
      </w:pPr>
      <w:r w:rsidRPr="00443CCC">
        <w:rPr>
          <w:sz w:val="28"/>
          <w:szCs w:val="28"/>
        </w:rPr>
        <w:t>Обучающиеся с ограниченными возможностями здоровья при подаче заявления представляют коп</w:t>
      </w:r>
      <w:r w:rsidRPr="00443CCC">
        <w:rPr>
          <w:sz w:val="28"/>
          <w:szCs w:val="28"/>
        </w:rPr>
        <w:t xml:space="preserve">ию рекомендаций </w:t>
      </w:r>
      <w:proofErr w:type="spellStart"/>
      <w:r w:rsidRPr="00443CCC">
        <w:rPr>
          <w:sz w:val="28"/>
          <w:szCs w:val="28"/>
        </w:rPr>
        <w:t>психолого-медик</w:t>
      </w:r>
      <w:proofErr w:type="gramStart"/>
      <w:r w:rsidRPr="00443CCC">
        <w:rPr>
          <w:sz w:val="28"/>
          <w:szCs w:val="28"/>
        </w:rPr>
        <w:t>о</w:t>
      </w:r>
      <w:proofErr w:type="spellEnd"/>
      <w:r w:rsidRPr="00443CCC">
        <w:rPr>
          <w:sz w:val="28"/>
          <w:szCs w:val="28"/>
        </w:rPr>
        <w:t>-</w:t>
      </w:r>
      <w:proofErr w:type="gramEnd"/>
      <w:r w:rsidRPr="00443CCC">
        <w:rPr>
          <w:sz w:val="28"/>
          <w:szCs w:val="28"/>
        </w:rPr>
        <w:t xml:space="preserve"> педагогической комиссии, а обучающиеся дети-инвалиды и инвалиды -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</w:t>
      </w:r>
      <w:r w:rsidRPr="00443CCC">
        <w:rPr>
          <w:sz w:val="28"/>
          <w:szCs w:val="28"/>
        </w:rPr>
        <w:t>ем медико-социальной экспертизы.</w:t>
      </w:r>
    </w:p>
    <w:p w:rsidR="006B4B3E" w:rsidRPr="00443CCC" w:rsidRDefault="00443CCC" w:rsidP="00443CCC">
      <w:pPr>
        <w:ind w:firstLine="567"/>
        <w:jc w:val="both"/>
        <w:rPr>
          <w:sz w:val="28"/>
          <w:szCs w:val="28"/>
        </w:rPr>
      </w:pPr>
      <w:r w:rsidRPr="00443CCC">
        <w:rPr>
          <w:sz w:val="28"/>
          <w:szCs w:val="28"/>
        </w:rPr>
        <w:t xml:space="preserve">Обучающиеся вправе изменить (дополнить) перечень указанных в заявлении экзаменов только при наличии у них уважительных причин (болезни или иных обстоятельств, подтвержденных документально). В этом случае обучающийся подает </w:t>
      </w:r>
      <w:r w:rsidRPr="00443CCC">
        <w:rPr>
          <w:sz w:val="28"/>
          <w:szCs w:val="28"/>
        </w:rPr>
        <w:t xml:space="preserve">заявление в ГЭК с указанием измененного перечня учебных предметов, по которым он планирует пройти ГИА, и причины изменения заявленного ранее перечня. Указанное заявление подается не </w:t>
      </w:r>
      <w:proofErr w:type="gramStart"/>
      <w:r w:rsidRPr="00443CCC">
        <w:rPr>
          <w:sz w:val="28"/>
          <w:szCs w:val="28"/>
        </w:rPr>
        <w:t>позднее</w:t>
      </w:r>
      <w:proofErr w:type="gramEnd"/>
      <w:r w:rsidRPr="00443CCC">
        <w:rPr>
          <w:sz w:val="28"/>
          <w:szCs w:val="28"/>
        </w:rPr>
        <w:t xml:space="preserve"> чем за две недели до начала соответствующих экзаменов.</w:t>
      </w:r>
    </w:p>
    <w:p w:rsidR="006B4B3E" w:rsidRPr="00443CCC" w:rsidRDefault="00443CCC" w:rsidP="00443CCC">
      <w:pPr>
        <w:ind w:firstLine="567"/>
        <w:jc w:val="both"/>
        <w:rPr>
          <w:sz w:val="28"/>
          <w:szCs w:val="28"/>
        </w:rPr>
      </w:pPr>
      <w:proofErr w:type="gramStart"/>
      <w:r w:rsidRPr="00443CCC">
        <w:rPr>
          <w:sz w:val="28"/>
          <w:szCs w:val="28"/>
        </w:rPr>
        <w:t>Обучающиеся</w:t>
      </w:r>
      <w:r w:rsidRPr="00443CCC">
        <w:rPr>
          <w:sz w:val="28"/>
          <w:szCs w:val="28"/>
        </w:rPr>
        <w:t>, освоившие образовательную программу основного общего образования в форме самообразования или семейного образования, либо обучавшиеся по не имеющей государственной аккредитации образовательной программе основного общего образования, вправе пройти экстерно</w:t>
      </w:r>
      <w:r w:rsidRPr="00443CCC">
        <w:rPr>
          <w:sz w:val="28"/>
          <w:szCs w:val="28"/>
        </w:rPr>
        <w:t>м ГИА в организации, осуществляющей образовательную деятельность по имеющей государственную аккредитацию образовательной программе основного общего образования.</w:t>
      </w:r>
      <w:proofErr w:type="gramEnd"/>
      <w:r w:rsidRPr="00443CCC">
        <w:rPr>
          <w:sz w:val="28"/>
          <w:szCs w:val="28"/>
        </w:rPr>
        <w:t xml:space="preserve"> Указанные обучающиеся допускаются к ГИА при условии получения ими отметок не ниже удовлетворите</w:t>
      </w:r>
      <w:r w:rsidRPr="00443CCC">
        <w:rPr>
          <w:sz w:val="28"/>
          <w:szCs w:val="28"/>
        </w:rPr>
        <w:t>льных на промежуточной</w:t>
      </w:r>
      <w:r w:rsidRPr="00443CCC">
        <w:rPr>
          <w:sz w:val="28"/>
          <w:szCs w:val="28"/>
        </w:rPr>
        <w:t xml:space="preserve"> </w:t>
      </w:r>
      <w:r w:rsidRPr="00443CCC">
        <w:rPr>
          <w:sz w:val="28"/>
          <w:szCs w:val="28"/>
        </w:rPr>
        <w:t>аттестации.</w:t>
      </w:r>
    </w:p>
    <w:p w:rsidR="006B4B3E" w:rsidRPr="00443CCC" w:rsidRDefault="006B4B3E" w:rsidP="00443CCC">
      <w:pPr>
        <w:ind w:firstLine="567"/>
        <w:jc w:val="both"/>
        <w:rPr>
          <w:sz w:val="28"/>
          <w:szCs w:val="28"/>
        </w:rPr>
      </w:pPr>
    </w:p>
    <w:p w:rsidR="006B4B3E" w:rsidRPr="00443CCC" w:rsidRDefault="00443CCC" w:rsidP="00443CCC">
      <w:pPr>
        <w:ind w:firstLine="567"/>
        <w:jc w:val="both"/>
        <w:rPr>
          <w:b/>
          <w:sz w:val="28"/>
          <w:szCs w:val="28"/>
        </w:rPr>
      </w:pPr>
      <w:r w:rsidRPr="00443CCC">
        <w:rPr>
          <w:b/>
          <w:sz w:val="28"/>
          <w:szCs w:val="28"/>
        </w:rPr>
        <w:t>Изменения и</w:t>
      </w:r>
      <w:r w:rsidRPr="00443CCC">
        <w:rPr>
          <w:b/>
          <w:sz w:val="28"/>
          <w:szCs w:val="28"/>
        </w:rPr>
        <w:t xml:space="preserve"> </w:t>
      </w:r>
      <w:r w:rsidRPr="00443CCC">
        <w:rPr>
          <w:b/>
          <w:sz w:val="28"/>
          <w:szCs w:val="28"/>
        </w:rPr>
        <w:t>дополнения</w:t>
      </w:r>
    </w:p>
    <w:p w:rsidR="006B4B3E" w:rsidRPr="00443CCC" w:rsidRDefault="00443CCC" w:rsidP="00443CCC">
      <w:pPr>
        <w:ind w:firstLine="567"/>
        <w:jc w:val="both"/>
        <w:rPr>
          <w:sz w:val="28"/>
          <w:szCs w:val="28"/>
        </w:rPr>
      </w:pPr>
      <w:r w:rsidRPr="00443CCC">
        <w:rPr>
          <w:sz w:val="28"/>
          <w:szCs w:val="28"/>
        </w:rPr>
        <w:t>Положение о порядке допуска к государственной итоговой аттестации может быть изменено и дополнено в соответствии с вновь изданными нормативными актами муниципального, регионального, федерального органов управления</w:t>
      </w:r>
      <w:r w:rsidRPr="00443CCC">
        <w:rPr>
          <w:sz w:val="28"/>
          <w:szCs w:val="28"/>
        </w:rPr>
        <w:t xml:space="preserve"> </w:t>
      </w:r>
      <w:r w:rsidRPr="00443CCC">
        <w:rPr>
          <w:sz w:val="28"/>
          <w:szCs w:val="28"/>
        </w:rPr>
        <w:t>образованием.</w:t>
      </w:r>
    </w:p>
    <w:p w:rsidR="006B4B3E" w:rsidRPr="00443CCC" w:rsidRDefault="00443CCC" w:rsidP="00443CCC">
      <w:pPr>
        <w:ind w:firstLine="567"/>
        <w:jc w:val="both"/>
        <w:rPr>
          <w:sz w:val="28"/>
          <w:szCs w:val="28"/>
        </w:rPr>
      </w:pPr>
      <w:r w:rsidRPr="00443CCC">
        <w:rPr>
          <w:sz w:val="28"/>
          <w:szCs w:val="28"/>
        </w:rPr>
        <w:t xml:space="preserve">Учащиеся IX, XI классов, их </w:t>
      </w:r>
      <w:r w:rsidRPr="00443CCC">
        <w:rPr>
          <w:sz w:val="28"/>
          <w:szCs w:val="28"/>
        </w:rPr>
        <w:t>родители (законные представители) должны быть своевременно (не менее чем за 2 недели до начала итоговой аттестации) ознакомлены со всеми изменениями и дополнениями, внесенными в данное</w:t>
      </w:r>
      <w:r w:rsidRPr="00443CCC">
        <w:rPr>
          <w:sz w:val="28"/>
          <w:szCs w:val="28"/>
        </w:rPr>
        <w:t xml:space="preserve"> </w:t>
      </w:r>
      <w:r w:rsidRPr="00443CCC">
        <w:rPr>
          <w:sz w:val="28"/>
          <w:szCs w:val="28"/>
        </w:rPr>
        <w:t>Положение.</w:t>
      </w:r>
    </w:p>
    <w:sectPr w:rsidR="006B4B3E" w:rsidRPr="00443CCC" w:rsidSect="00443CCC">
      <w:pgSz w:w="11910" w:h="16840"/>
      <w:pgMar w:top="1040" w:right="740" w:bottom="1135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445A4"/>
    <w:multiLevelType w:val="hybridMultilevel"/>
    <w:tmpl w:val="AD2295C4"/>
    <w:lvl w:ilvl="0" w:tplc="ED66FD62">
      <w:start w:val="1"/>
      <w:numFmt w:val="decimal"/>
      <w:lvlText w:val="%1"/>
      <w:lvlJc w:val="left"/>
      <w:pPr>
        <w:ind w:left="102" w:hanging="519"/>
        <w:jc w:val="left"/>
      </w:pPr>
      <w:rPr>
        <w:rFonts w:hint="default"/>
        <w:lang w:val="ru-RU" w:eastAsia="ru-RU" w:bidi="ru-RU"/>
      </w:rPr>
    </w:lvl>
    <w:lvl w:ilvl="1" w:tplc="2DF692BE">
      <w:numFmt w:val="none"/>
      <w:lvlText w:val=""/>
      <w:lvlJc w:val="left"/>
      <w:pPr>
        <w:tabs>
          <w:tab w:val="num" w:pos="360"/>
        </w:tabs>
      </w:pPr>
    </w:lvl>
    <w:lvl w:ilvl="2" w:tplc="01567D0A">
      <w:numFmt w:val="bullet"/>
      <w:lvlText w:val="•"/>
      <w:lvlJc w:val="left"/>
      <w:pPr>
        <w:ind w:left="1993" w:hanging="519"/>
      </w:pPr>
      <w:rPr>
        <w:rFonts w:hint="default"/>
        <w:lang w:val="ru-RU" w:eastAsia="ru-RU" w:bidi="ru-RU"/>
      </w:rPr>
    </w:lvl>
    <w:lvl w:ilvl="3" w:tplc="8EEC9616">
      <w:numFmt w:val="bullet"/>
      <w:lvlText w:val="•"/>
      <w:lvlJc w:val="left"/>
      <w:pPr>
        <w:ind w:left="2939" w:hanging="519"/>
      </w:pPr>
      <w:rPr>
        <w:rFonts w:hint="default"/>
        <w:lang w:val="ru-RU" w:eastAsia="ru-RU" w:bidi="ru-RU"/>
      </w:rPr>
    </w:lvl>
    <w:lvl w:ilvl="4" w:tplc="51021838">
      <w:numFmt w:val="bullet"/>
      <w:lvlText w:val="•"/>
      <w:lvlJc w:val="left"/>
      <w:pPr>
        <w:ind w:left="3886" w:hanging="519"/>
      </w:pPr>
      <w:rPr>
        <w:rFonts w:hint="default"/>
        <w:lang w:val="ru-RU" w:eastAsia="ru-RU" w:bidi="ru-RU"/>
      </w:rPr>
    </w:lvl>
    <w:lvl w:ilvl="5" w:tplc="9168ACB6">
      <w:numFmt w:val="bullet"/>
      <w:lvlText w:val="•"/>
      <w:lvlJc w:val="left"/>
      <w:pPr>
        <w:ind w:left="4833" w:hanging="519"/>
      </w:pPr>
      <w:rPr>
        <w:rFonts w:hint="default"/>
        <w:lang w:val="ru-RU" w:eastAsia="ru-RU" w:bidi="ru-RU"/>
      </w:rPr>
    </w:lvl>
    <w:lvl w:ilvl="6" w:tplc="76D8C9BE">
      <w:numFmt w:val="bullet"/>
      <w:lvlText w:val="•"/>
      <w:lvlJc w:val="left"/>
      <w:pPr>
        <w:ind w:left="5779" w:hanging="519"/>
      </w:pPr>
      <w:rPr>
        <w:rFonts w:hint="default"/>
        <w:lang w:val="ru-RU" w:eastAsia="ru-RU" w:bidi="ru-RU"/>
      </w:rPr>
    </w:lvl>
    <w:lvl w:ilvl="7" w:tplc="24E01886">
      <w:numFmt w:val="bullet"/>
      <w:lvlText w:val="•"/>
      <w:lvlJc w:val="left"/>
      <w:pPr>
        <w:ind w:left="6726" w:hanging="519"/>
      </w:pPr>
      <w:rPr>
        <w:rFonts w:hint="default"/>
        <w:lang w:val="ru-RU" w:eastAsia="ru-RU" w:bidi="ru-RU"/>
      </w:rPr>
    </w:lvl>
    <w:lvl w:ilvl="8" w:tplc="1038916C">
      <w:numFmt w:val="bullet"/>
      <w:lvlText w:val="•"/>
      <w:lvlJc w:val="left"/>
      <w:pPr>
        <w:ind w:left="7673" w:hanging="519"/>
      </w:pPr>
      <w:rPr>
        <w:rFonts w:hint="default"/>
        <w:lang w:val="ru-RU" w:eastAsia="ru-RU" w:bidi="ru-RU"/>
      </w:rPr>
    </w:lvl>
  </w:abstractNum>
  <w:abstractNum w:abstractNumId="1">
    <w:nsid w:val="313D2B03"/>
    <w:multiLevelType w:val="hybridMultilevel"/>
    <w:tmpl w:val="74127042"/>
    <w:lvl w:ilvl="0" w:tplc="23DE826E">
      <w:start w:val="2"/>
      <w:numFmt w:val="decimal"/>
      <w:lvlText w:val="%1"/>
      <w:lvlJc w:val="left"/>
      <w:pPr>
        <w:ind w:left="102" w:hanging="646"/>
        <w:jc w:val="left"/>
      </w:pPr>
      <w:rPr>
        <w:rFonts w:hint="default"/>
        <w:lang w:val="ru-RU" w:eastAsia="ru-RU" w:bidi="ru-RU"/>
      </w:rPr>
    </w:lvl>
    <w:lvl w:ilvl="1" w:tplc="2084C0E6">
      <w:numFmt w:val="none"/>
      <w:lvlText w:val=""/>
      <w:lvlJc w:val="left"/>
      <w:pPr>
        <w:tabs>
          <w:tab w:val="num" w:pos="360"/>
        </w:tabs>
      </w:pPr>
    </w:lvl>
    <w:lvl w:ilvl="2" w:tplc="BA18B39C">
      <w:numFmt w:val="bullet"/>
      <w:lvlText w:val="•"/>
      <w:lvlJc w:val="left"/>
      <w:pPr>
        <w:ind w:left="1993" w:hanging="646"/>
      </w:pPr>
      <w:rPr>
        <w:rFonts w:hint="default"/>
        <w:lang w:val="ru-RU" w:eastAsia="ru-RU" w:bidi="ru-RU"/>
      </w:rPr>
    </w:lvl>
    <w:lvl w:ilvl="3" w:tplc="DFEAC6F6">
      <w:numFmt w:val="bullet"/>
      <w:lvlText w:val="•"/>
      <w:lvlJc w:val="left"/>
      <w:pPr>
        <w:ind w:left="2939" w:hanging="646"/>
      </w:pPr>
      <w:rPr>
        <w:rFonts w:hint="default"/>
        <w:lang w:val="ru-RU" w:eastAsia="ru-RU" w:bidi="ru-RU"/>
      </w:rPr>
    </w:lvl>
    <w:lvl w:ilvl="4" w:tplc="76AE4B68">
      <w:numFmt w:val="bullet"/>
      <w:lvlText w:val="•"/>
      <w:lvlJc w:val="left"/>
      <w:pPr>
        <w:ind w:left="3886" w:hanging="646"/>
      </w:pPr>
      <w:rPr>
        <w:rFonts w:hint="default"/>
        <w:lang w:val="ru-RU" w:eastAsia="ru-RU" w:bidi="ru-RU"/>
      </w:rPr>
    </w:lvl>
    <w:lvl w:ilvl="5" w:tplc="666A5322">
      <w:numFmt w:val="bullet"/>
      <w:lvlText w:val="•"/>
      <w:lvlJc w:val="left"/>
      <w:pPr>
        <w:ind w:left="4833" w:hanging="646"/>
      </w:pPr>
      <w:rPr>
        <w:rFonts w:hint="default"/>
        <w:lang w:val="ru-RU" w:eastAsia="ru-RU" w:bidi="ru-RU"/>
      </w:rPr>
    </w:lvl>
    <w:lvl w:ilvl="6" w:tplc="C9D8F12E">
      <w:numFmt w:val="bullet"/>
      <w:lvlText w:val="•"/>
      <w:lvlJc w:val="left"/>
      <w:pPr>
        <w:ind w:left="5779" w:hanging="646"/>
      </w:pPr>
      <w:rPr>
        <w:rFonts w:hint="default"/>
        <w:lang w:val="ru-RU" w:eastAsia="ru-RU" w:bidi="ru-RU"/>
      </w:rPr>
    </w:lvl>
    <w:lvl w:ilvl="7" w:tplc="1654EC62">
      <w:numFmt w:val="bullet"/>
      <w:lvlText w:val="•"/>
      <w:lvlJc w:val="left"/>
      <w:pPr>
        <w:ind w:left="6726" w:hanging="646"/>
      </w:pPr>
      <w:rPr>
        <w:rFonts w:hint="default"/>
        <w:lang w:val="ru-RU" w:eastAsia="ru-RU" w:bidi="ru-RU"/>
      </w:rPr>
    </w:lvl>
    <w:lvl w:ilvl="8" w:tplc="221CD356">
      <w:numFmt w:val="bullet"/>
      <w:lvlText w:val="•"/>
      <w:lvlJc w:val="left"/>
      <w:pPr>
        <w:ind w:left="7673" w:hanging="646"/>
      </w:pPr>
      <w:rPr>
        <w:rFonts w:hint="default"/>
        <w:lang w:val="ru-RU" w:eastAsia="ru-RU" w:bidi="ru-RU"/>
      </w:rPr>
    </w:lvl>
  </w:abstractNum>
  <w:abstractNum w:abstractNumId="2">
    <w:nsid w:val="69D56564"/>
    <w:multiLevelType w:val="hybridMultilevel"/>
    <w:tmpl w:val="06C88436"/>
    <w:lvl w:ilvl="0" w:tplc="972E4584">
      <w:start w:val="1"/>
      <w:numFmt w:val="decimal"/>
      <w:lvlText w:val="%1."/>
      <w:lvlJc w:val="left"/>
      <w:pPr>
        <w:ind w:left="3745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54A48C72">
      <w:numFmt w:val="bullet"/>
      <w:lvlText w:val="•"/>
      <w:lvlJc w:val="left"/>
      <w:pPr>
        <w:ind w:left="4322" w:hanging="281"/>
      </w:pPr>
      <w:rPr>
        <w:rFonts w:hint="default"/>
        <w:lang w:val="ru-RU" w:eastAsia="ru-RU" w:bidi="ru-RU"/>
      </w:rPr>
    </w:lvl>
    <w:lvl w:ilvl="2" w:tplc="883848B8">
      <w:numFmt w:val="bullet"/>
      <w:lvlText w:val="•"/>
      <w:lvlJc w:val="left"/>
      <w:pPr>
        <w:ind w:left="4905" w:hanging="281"/>
      </w:pPr>
      <w:rPr>
        <w:rFonts w:hint="default"/>
        <w:lang w:val="ru-RU" w:eastAsia="ru-RU" w:bidi="ru-RU"/>
      </w:rPr>
    </w:lvl>
    <w:lvl w:ilvl="3" w:tplc="36E8C558">
      <w:numFmt w:val="bullet"/>
      <w:lvlText w:val="•"/>
      <w:lvlJc w:val="left"/>
      <w:pPr>
        <w:ind w:left="5487" w:hanging="281"/>
      </w:pPr>
      <w:rPr>
        <w:rFonts w:hint="default"/>
        <w:lang w:val="ru-RU" w:eastAsia="ru-RU" w:bidi="ru-RU"/>
      </w:rPr>
    </w:lvl>
    <w:lvl w:ilvl="4" w:tplc="5BD20002">
      <w:numFmt w:val="bullet"/>
      <w:lvlText w:val="•"/>
      <w:lvlJc w:val="left"/>
      <w:pPr>
        <w:ind w:left="6070" w:hanging="281"/>
      </w:pPr>
      <w:rPr>
        <w:rFonts w:hint="default"/>
        <w:lang w:val="ru-RU" w:eastAsia="ru-RU" w:bidi="ru-RU"/>
      </w:rPr>
    </w:lvl>
    <w:lvl w:ilvl="5" w:tplc="A3B6E7D8">
      <w:numFmt w:val="bullet"/>
      <w:lvlText w:val="•"/>
      <w:lvlJc w:val="left"/>
      <w:pPr>
        <w:ind w:left="6653" w:hanging="281"/>
      </w:pPr>
      <w:rPr>
        <w:rFonts w:hint="default"/>
        <w:lang w:val="ru-RU" w:eastAsia="ru-RU" w:bidi="ru-RU"/>
      </w:rPr>
    </w:lvl>
    <w:lvl w:ilvl="6" w:tplc="DCC05298">
      <w:numFmt w:val="bullet"/>
      <w:lvlText w:val="•"/>
      <w:lvlJc w:val="left"/>
      <w:pPr>
        <w:ind w:left="7235" w:hanging="281"/>
      </w:pPr>
      <w:rPr>
        <w:rFonts w:hint="default"/>
        <w:lang w:val="ru-RU" w:eastAsia="ru-RU" w:bidi="ru-RU"/>
      </w:rPr>
    </w:lvl>
    <w:lvl w:ilvl="7" w:tplc="E550E3D8">
      <w:numFmt w:val="bullet"/>
      <w:lvlText w:val="•"/>
      <w:lvlJc w:val="left"/>
      <w:pPr>
        <w:ind w:left="7818" w:hanging="281"/>
      </w:pPr>
      <w:rPr>
        <w:rFonts w:hint="default"/>
        <w:lang w:val="ru-RU" w:eastAsia="ru-RU" w:bidi="ru-RU"/>
      </w:rPr>
    </w:lvl>
    <w:lvl w:ilvl="8" w:tplc="6360CF02">
      <w:numFmt w:val="bullet"/>
      <w:lvlText w:val="•"/>
      <w:lvlJc w:val="left"/>
      <w:pPr>
        <w:ind w:left="8401" w:hanging="281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B4B3E"/>
    <w:rsid w:val="00443CCC"/>
    <w:rsid w:val="006B4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B4B3E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B4B3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B4B3E"/>
    <w:pPr>
      <w:ind w:left="102" w:right="107" w:firstLine="70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6B4B3E"/>
    <w:pPr>
      <w:ind w:left="210" w:right="215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6B4B3E"/>
    <w:pPr>
      <w:ind w:left="102" w:right="103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6B4B3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1126</Words>
  <Characters>6423</Characters>
  <Application>Microsoft Office Word</Application>
  <DocSecurity>0</DocSecurity>
  <Lines>53</Lines>
  <Paragraphs>15</Paragraphs>
  <ScaleCrop>false</ScaleCrop>
  <Company>Моя</Company>
  <LinksUpToDate>false</LinksUpToDate>
  <CharactersWithSpaces>7534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Я</cp:lastModifiedBy>
  <cp:revision>2</cp:revision>
  <dcterms:created xsi:type="dcterms:W3CDTF">2019-04-14T09:32:00Z</dcterms:created>
  <dcterms:modified xsi:type="dcterms:W3CDTF">2019-04-14T09:32:00Z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2019-04-14T00:00:00Z</vt:filetime>
  </property>
</Properties>
</file>