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Муниципальное общеобразовательное учреждение</w:t>
      </w:r>
    </w:p>
    <w:p w:rsidR="00D876BB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</w:t>
      </w:r>
      <w:r w:rsidR="00D626DC">
        <w:rPr>
          <w:rFonts w:eastAsiaTheme="minorHAnsi"/>
          <w:b/>
          <w:sz w:val="24"/>
          <w:szCs w:val="24"/>
          <w:lang w:eastAsia="en-US"/>
        </w:rPr>
        <w:t xml:space="preserve">яличская </w:t>
      </w:r>
      <w:r w:rsidR="00D876BB" w:rsidRPr="00D554F3">
        <w:rPr>
          <w:rFonts w:eastAsiaTheme="minorHAnsi"/>
          <w:b/>
          <w:sz w:val="24"/>
          <w:szCs w:val="24"/>
          <w:lang w:eastAsia="en-US"/>
        </w:rPr>
        <w:t>средн</w:t>
      </w:r>
      <w:r w:rsidR="00F33FA6">
        <w:rPr>
          <w:rFonts w:eastAsiaTheme="minorHAnsi"/>
          <w:b/>
          <w:sz w:val="24"/>
          <w:szCs w:val="24"/>
          <w:lang w:eastAsia="en-US"/>
        </w:rPr>
        <w:t>яя обще</w:t>
      </w:r>
      <w:r w:rsidR="00D876BB" w:rsidRPr="00D554F3">
        <w:rPr>
          <w:rFonts w:eastAsiaTheme="minorHAnsi"/>
          <w:b/>
          <w:sz w:val="24"/>
          <w:szCs w:val="24"/>
          <w:lang w:eastAsia="en-US"/>
        </w:rPr>
        <w:t xml:space="preserve">образовательная </w:t>
      </w:r>
      <w:r w:rsidR="00F0091E" w:rsidRPr="00D554F3">
        <w:rPr>
          <w:rFonts w:eastAsiaTheme="minorHAnsi"/>
          <w:b/>
          <w:sz w:val="24"/>
          <w:szCs w:val="24"/>
          <w:lang w:eastAsia="en-US"/>
        </w:rPr>
        <w:t>школа</w:t>
      </w:r>
    </w:p>
    <w:p w:rsidR="002B053A" w:rsidRPr="00D554F3" w:rsidRDefault="00D626DC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Суражского района Брянской области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D554F3" w:rsidRPr="00D554F3" w:rsidRDefault="00D554F3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D626DC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40"/>
          <w:szCs w:val="40"/>
          <w:lang w:eastAsia="en-US"/>
        </w:rPr>
      </w:pPr>
      <w:r w:rsidRPr="00D626DC">
        <w:rPr>
          <w:rFonts w:eastAsiaTheme="minorHAnsi"/>
          <w:b/>
          <w:sz w:val="40"/>
          <w:szCs w:val="40"/>
          <w:lang w:eastAsia="en-US"/>
        </w:rPr>
        <w:t>Рабочая программа</w:t>
      </w:r>
    </w:p>
    <w:p w:rsidR="002B053A" w:rsidRPr="00D626DC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40"/>
          <w:szCs w:val="40"/>
          <w:lang w:eastAsia="en-US"/>
        </w:rPr>
      </w:pPr>
      <w:r w:rsidRPr="00D626DC">
        <w:rPr>
          <w:rFonts w:eastAsiaTheme="minorHAnsi"/>
          <w:b/>
          <w:sz w:val="40"/>
          <w:szCs w:val="40"/>
          <w:lang w:eastAsia="en-US"/>
        </w:rPr>
        <w:t>учебного предмета</w:t>
      </w:r>
    </w:p>
    <w:p w:rsidR="002B053A" w:rsidRPr="00D626DC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40"/>
          <w:szCs w:val="40"/>
          <w:lang w:eastAsia="en-US"/>
        </w:rPr>
      </w:pPr>
      <w:r w:rsidRPr="00D626DC">
        <w:rPr>
          <w:rFonts w:eastAsiaTheme="minorHAnsi"/>
          <w:b/>
          <w:sz w:val="40"/>
          <w:szCs w:val="40"/>
          <w:lang w:eastAsia="en-US"/>
        </w:rPr>
        <w:t>«Физическая культура»</w:t>
      </w:r>
    </w:p>
    <w:p w:rsidR="002B053A" w:rsidRPr="00D626DC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40"/>
          <w:szCs w:val="40"/>
          <w:lang w:eastAsia="en-US"/>
        </w:rPr>
      </w:pPr>
      <w:r w:rsidRPr="00D626DC">
        <w:rPr>
          <w:rFonts w:eastAsiaTheme="minorHAnsi"/>
          <w:b/>
          <w:sz w:val="40"/>
          <w:szCs w:val="40"/>
          <w:lang w:eastAsia="en-US"/>
        </w:rPr>
        <w:t>(базовый уровень)</w:t>
      </w:r>
    </w:p>
    <w:p w:rsidR="002B053A" w:rsidRPr="00D626DC" w:rsidRDefault="00AD18E3" w:rsidP="002B053A">
      <w:pPr>
        <w:widowControl/>
        <w:autoSpaceDE/>
        <w:autoSpaceDN/>
        <w:adjustRightInd/>
        <w:jc w:val="center"/>
        <w:rPr>
          <w:rFonts w:eastAsiaTheme="minorHAnsi"/>
          <w:b/>
          <w:sz w:val="40"/>
          <w:szCs w:val="40"/>
          <w:lang w:eastAsia="en-US"/>
        </w:rPr>
      </w:pPr>
      <w:r w:rsidRPr="00D626DC">
        <w:rPr>
          <w:rFonts w:eastAsiaTheme="minorHAnsi"/>
          <w:b/>
          <w:sz w:val="40"/>
          <w:szCs w:val="40"/>
          <w:lang w:eastAsia="en-US"/>
        </w:rPr>
        <w:t>8</w:t>
      </w:r>
      <w:r w:rsidR="002B053A" w:rsidRPr="00D626DC">
        <w:rPr>
          <w:rFonts w:eastAsiaTheme="minorHAnsi"/>
          <w:b/>
          <w:sz w:val="40"/>
          <w:szCs w:val="40"/>
          <w:lang w:eastAsia="en-US"/>
        </w:rPr>
        <w:t xml:space="preserve"> класс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3346D" w:rsidRPr="00D554F3" w:rsidRDefault="0003346D" w:rsidP="0003346D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ПОЯСНИТЕЛЬНАЯ ЗАПИСКА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к рабочей программе по физической культуре для учащихся 8 классов</w:t>
      </w:r>
      <w:r w:rsidR="00483BC2" w:rsidRPr="00D554F3">
        <w:rPr>
          <w:sz w:val="24"/>
          <w:szCs w:val="24"/>
        </w:rPr>
        <w:t>.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03346D" w:rsidRPr="00D554F3" w:rsidRDefault="0024444F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(</w:t>
      </w:r>
      <w:r w:rsidR="0003346D" w:rsidRPr="00D554F3">
        <w:rPr>
          <w:sz w:val="24"/>
          <w:szCs w:val="24"/>
        </w:rPr>
        <w:t>В. И. Лях, А. А. Зданевич</w:t>
      </w:r>
      <w:r w:rsidRPr="00D554F3">
        <w:rPr>
          <w:sz w:val="24"/>
          <w:szCs w:val="24"/>
        </w:rPr>
        <w:t xml:space="preserve">  М.:</w:t>
      </w:r>
      <w:r w:rsidR="003A54B2" w:rsidRPr="00D554F3">
        <w:rPr>
          <w:sz w:val="24"/>
          <w:szCs w:val="24"/>
        </w:rPr>
        <w:t>Просвещение</w:t>
      </w:r>
      <w:r w:rsidR="0003346D" w:rsidRPr="00D554F3">
        <w:rPr>
          <w:sz w:val="24"/>
          <w:szCs w:val="24"/>
        </w:rPr>
        <w:t>, 20</w:t>
      </w:r>
      <w:r w:rsidRPr="00D554F3">
        <w:rPr>
          <w:sz w:val="24"/>
          <w:szCs w:val="24"/>
        </w:rPr>
        <w:t>10</w:t>
      </w:r>
      <w:r w:rsidR="003A54B2" w:rsidRPr="00D554F3">
        <w:rPr>
          <w:sz w:val="24"/>
          <w:szCs w:val="24"/>
        </w:rPr>
        <w:t>г.</w:t>
      </w:r>
      <w:r w:rsidRPr="00D554F3">
        <w:rPr>
          <w:sz w:val="24"/>
          <w:szCs w:val="24"/>
        </w:rPr>
        <w:t>).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В соответствии с ФБУПП учебный предмет «Физическая культура» вводится как обязательный  предмет в </w:t>
      </w:r>
      <w:r w:rsidR="0024444F" w:rsidRPr="00D554F3">
        <w:rPr>
          <w:sz w:val="24"/>
          <w:szCs w:val="24"/>
        </w:rPr>
        <w:t xml:space="preserve">основной  школе и </w:t>
      </w:r>
      <w:r w:rsidRPr="00D554F3">
        <w:rPr>
          <w:sz w:val="24"/>
          <w:szCs w:val="24"/>
        </w:rPr>
        <w:t xml:space="preserve">на его преподавание отводится </w:t>
      </w:r>
      <w:r w:rsidR="003A54B2" w:rsidRPr="00D554F3">
        <w:rPr>
          <w:sz w:val="24"/>
          <w:szCs w:val="24"/>
        </w:rPr>
        <w:t xml:space="preserve">68 </w:t>
      </w:r>
      <w:r w:rsidRPr="00D554F3">
        <w:rPr>
          <w:sz w:val="24"/>
          <w:szCs w:val="24"/>
        </w:rPr>
        <w:t>час</w:t>
      </w:r>
      <w:r w:rsidR="003A54B2" w:rsidRPr="00D554F3">
        <w:rPr>
          <w:sz w:val="24"/>
          <w:szCs w:val="24"/>
        </w:rPr>
        <w:t>ов</w:t>
      </w:r>
      <w:r w:rsidRPr="00D554F3">
        <w:rPr>
          <w:sz w:val="24"/>
          <w:szCs w:val="24"/>
        </w:rPr>
        <w:t xml:space="preserve"> в год (</w:t>
      </w:r>
      <w:r w:rsidR="003A54B2" w:rsidRPr="00D554F3">
        <w:rPr>
          <w:sz w:val="24"/>
          <w:szCs w:val="24"/>
        </w:rPr>
        <w:t>2</w:t>
      </w:r>
      <w:r w:rsidRPr="00D554F3">
        <w:rPr>
          <w:sz w:val="24"/>
          <w:szCs w:val="24"/>
        </w:rPr>
        <w:t xml:space="preserve"> часа в неделю).   </w:t>
      </w:r>
    </w:p>
    <w:p w:rsidR="0003346D" w:rsidRPr="00D554F3" w:rsidRDefault="0003346D" w:rsidP="0003346D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Цели и задачи</w:t>
      </w:r>
    </w:p>
    <w:p w:rsidR="0003346D" w:rsidRPr="00D554F3" w:rsidRDefault="0003346D" w:rsidP="0003346D">
      <w:pPr>
        <w:tabs>
          <w:tab w:val="left" w:pos="795"/>
        </w:tabs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Общей </w:t>
      </w:r>
      <w:r w:rsidRPr="00D554F3">
        <w:rPr>
          <w:b/>
          <w:sz w:val="24"/>
          <w:szCs w:val="24"/>
        </w:rPr>
        <w:t>целью</w:t>
      </w:r>
      <w:r w:rsidRPr="00D554F3"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8 классов своим предметным содержанием ориентируется на достижение следующих практических </w:t>
      </w:r>
      <w:r w:rsidRPr="00D554F3">
        <w:rPr>
          <w:b/>
          <w:sz w:val="24"/>
          <w:szCs w:val="24"/>
        </w:rPr>
        <w:t>задач</w:t>
      </w:r>
      <w:r w:rsidRPr="00D554F3">
        <w:rPr>
          <w:sz w:val="24"/>
          <w:szCs w:val="24"/>
        </w:rPr>
        <w:t xml:space="preserve">: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обучение основам базовых видов двигательных действий;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углублённое представление об основных видах спорта;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содействие развитию психических процессов и обучению психическойсаморегуляции</w:t>
      </w:r>
      <w:r w:rsidR="00834DDE" w:rsidRPr="00D554F3">
        <w:rPr>
          <w:sz w:val="24"/>
          <w:szCs w:val="24"/>
        </w:rPr>
        <w:t>.</w:t>
      </w:r>
    </w:p>
    <w:p w:rsidR="00D554F3" w:rsidRPr="00D554F3" w:rsidRDefault="00D554F3" w:rsidP="0003346D">
      <w:pPr>
        <w:jc w:val="both"/>
        <w:rPr>
          <w:sz w:val="24"/>
          <w:szCs w:val="24"/>
        </w:rPr>
      </w:pPr>
    </w:p>
    <w:p w:rsidR="00617F78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</w:t>
      </w:r>
      <w:r w:rsidRPr="00D554F3">
        <w:rPr>
          <w:rFonts w:eastAsiaTheme="minorHAnsi"/>
          <w:sz w:val="24"/>
          <w:szCs w:val="24"/>
          <w:lang w:eastAsia="en-US"/>
        </w:rPr>
        <w:lastRenderedPageBreak/>
        <w:t>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091AF3" w:rsidRPr="00D554F3" w:rsidRDefault="00091AF3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17F78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091AF3" w:rsidRPr="00D554F3" w:rsidRDefault="00091AF3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Личностные результаты могут проявляться в разных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D554F3" w:rsidRPr="00D554F3" w:rsidRDefault="00D554F3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0104" w:rsidRDefault="00650104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17F78" w:rsidRPr="00D554F3" w:rsidRDefault="00617F78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Метапредметные  результаты освоения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проявляются в различных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В области физической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91AF3" w:rsidRPr="00D554F3" w:rsidRDefault="00091AF3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91AF3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8649F6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D554F3" w:rsidRDefault="008649F6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8649F6">
        <w:rPr>
          <w:rFonts w:eastAsiaTheme="minorHAnsi"/>
          <w:sz w:val="24"/>
          <w:szCs w:val="24"/>
          <w:lang w:eastAsia="en-US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="00617F78" w:rsidRPr="00D554F3">
        <w:rPr>
          <w:rFonts w:eastAsiaTheme="minorHAnsi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554F3" w:rsidRPr="00D554F3" w:rsidRDefault="00903B14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Содержание предмета,  о</w:t>
      </w:r>
      <w:r w:rsidR="00D554F3" w:rsidRPr="00D554F3">
        <w:rPr>
          <w:rFonts w:eastAsiaTheme="minorHAnsi"/>
          <w:b/>
          <w:sz w:val="24"/>
          <w:szCs w:val="24"/>
          <w:lang w:eastAsia="en-US"/>
        </w:rPr>
        <w:t>писание места учебного предмета  в учебном плане</w:t>
      </w:r>
    </w:p>
    <w:p w:rsidR="00D554F3" w:rsidRPr="00D554F3" w:rsidRDefault="00D554F3" w:rsidP="00D554F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Согласно Базисному учебному плану на обязательное изучение всех учебных тем программы основной школы  отводится 340 ч, из расчета 2 ч в неделю с V по IX класс. На преподавание в 8 классе отводится  68 часов в год (2 часа в неделю).   </w:t>
      </w:r>
    </w:p>
    <w:p w:rsidR="00764EE0" w:rsidRPr="00D554F3" w:rsidRDefault="00D554F3" w:rsidP="00D554F3">
      <w:pPr>
        <w:tabs>
          <w:tab w:val="left" w:pos="1425"/>
        </w:tabs>
        <w:jc w:val="both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 xml:space="preserve">Распределение 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D554F3" w:rsidRPr="00D554F3" w:rsidTr="00BC767C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554F3" w:rsidRPr="00D554F3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554F3" w:rsidRPr="00D554F3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554F3" w:rsidRPr="00D554F3" w:rsidTr="00BC767C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D554F3" w:rsidRPr="00D554F3" w:rsidRDefault="00D554F3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64EE0" w:rsidRPr="00D554F3" w:rsidRDefault="0003346D" w:rsidP="008F750F">
      <w:pPr>
        <w:tabs>
          <w:tab w:val="left" w:pos="1425"/>
        </w:tabs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Распределение программного ма</w:t>
      </w:r>
      <w:r w:rsidR="008F750F">
        <w:rPr>
          <w:b/>
          <w:sz w:val="24"/>
          <w:szCs w:val="24"/>
        </w:rPr>
        <w:t xml:space="preserve">териала по физической культуре </w:t>
      </w:r>
      <w:r w:rsidRPr="00D554F3">
        <w:rPr>
          <w:b/>
          <w:sz w:val="24"/>
          <w:szCs w:val="24"/>
        </w:rPr>
        <w:t>в 8 классе по четвертям</w:t>
      </w:r>
    </w:p>
    <w:p w:rsidR="0003346D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</w:t>
      </w:r>
      <w:r w:rsidRPr="00D554F3">
        <w:rPr>
          <w:b/>
          <w:sz w:val="24"/>
          <w:szCs w:val="24"/>
        </w:rPr>
        <w:t>четверть</w:t>
      </w:r>
      <w:r w:rsidRPr="00D554F3">
        <w:rPr>
          <w:sz w:val="24"/>
          <w:szCs w:val="24"/>
        </w:rPr>
        <w:t xml:space="preserve"> – уроки № 1-</w:t>
      </w:r>
      <w:r w:rsidR="00D8447D" w:rsidRPr="00D554F3">
        <w:rPr>
          <w:sz w:val="24"/>
          <w:szCs w:val="24"/>
        </w:rPr>
        <w:t>8</w:t>
      </w:r>
      <w:r w:rsidRPr="00D554F3">
        <w:rPr>
          <w:sz w:val="24"/>
          <w:szCs w:val="24"/>
        </w:rPr>
        <w:t xml:space="preserve"> - легкая атлетика, уроки №</w:t>
      </w:r>
      <w:r w:rsidR="00D8447D" w:rsidRPr="00D554F3">
        <w:rPr>
          <w:sz w:val="24"/>
          <w:szCs w:val="24"/>
        </w:rPr>
        <w:t>9</w:t>
      </w:r>
      <w:r w:rsidRPr="00D554F3">
        <w:rPr>
          <w:sz w:val="24"/>
          <w:szCs w:val="24"/>
        </w:rPr>
        <w:t>-</w:t>
      </w:r>
      <w:r w:rsidR="003A54B2" w:rsidRPr="00D554F3">
        <w:rPr>
          <w:sz w:val="24"/>
          <w:szCs w:val="24"/>
        </w:rPr>
        <w:t>1</w:t>
      </w:r>
      <w:r w:rsidR="00D8447D" w:rsidRPr="00D554F3">
        <w:rPr>
          <w:sz w:val="24"/>
          <w:szCs w:val="24"/>
        </w:rPr>
        <w:t xml:space="preserve">8 </w:t>
      </w:r>
      <w:r w:rsidRPr="00D554F3">
        <w:rPr>
          <w:sz w:val="24"/>
          <w:szCs w:val="24"/>
        </w:rPr>
        <w:t>- волейбол;</w:t>
      </w:r>
    </w:p>
    <w:p w:rsidR="00D8447D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– уроки № </w:t>
      </w:r>
      <w:r w:rsidR="00A95304" w:rsidRPr="00D554F3">
        <w:rPr>
          <w:sz w:val="24"/>
          <w:szCs w:val="24"/>
        </w:rPr>
        <w:t>19</w:t>
      </w:r>
      <w:r w:rsidRPr="00D554F3">
        <w:rPr>
          <w:sz w:val="24"/>
          <w:szCs w:val="24"/>
        </w:rPr>
        <w:t xml:space="preserve"> -</w:t>
      </w:r>
      <w:r w:rsidR="00D8447D" w:rsidRPr="00D554F3">
        <w:rPr>
          <w:sz w:val="24"/>
          <w:szCs w:val="24"/>
        </w:rPr>
        <w:t xml:space="preserve"> 20</w:t>
      </w:r>
      <w:r w:rsidRPr="00D554F3">
        <w:rPr>
          <w:sz w:val="24"/>
          <w:szCs w:val="24"/>
        </w:rPr>
        <w:t xml:space="preserve"> – </w:t>
      </w:r>
      <w:r w:rsidR="00D8447D" w:rsidRPr="00D554F3">
        <w:rPr>
          <w:sz w:val="24"/>
          <w:szCs w:val="24"/>
        </w:rPr>
        <w:t xml:space="preserve">волейбол, </w:t>
      </w:r>
      <w:r w:rsidRPr="00D554F3">
        <w:rPr>
          <w:sz w:val="24"/>
          <w:szCs w:val="24"/>
        </w:rPr>
        <w:t xml:space="preserve">уроки № </w:t>
      </w:r>
      <w:r w:rsidR="00D8447D" w:rsidRPr="00D554F3">
        <w:rPr>
          <w:sz w:val="24"/>
          <w:szCs w:val="24"/>
        </w:rPr>
        <w:t>2</w:t>
      </w:r>
      <w:r w:rsidR="00A95304" w:rsidRPr="00D554F3">
        <w:rPr>
          <w:sz w:val="24"/>
          <w:szCs w:val="24"/>
        </w:rPr>
        <w:t>1</w:t>
      </w:r>
      <w:r w:rsidRPr="00D554F3">
        <w:rPr>
          <w:sz w:val="24"/>
          <w:szCs w:val="24"/>
        </w:rPr>
        <w:t xml:space="preserve">- </w:t>
      </w:r>
      <w:r w:rsidR="00A95304" w:rsidRPr="00D554F3">
        <w:rPr>
          <w:sz w:val="24"/>
          <w:szCs w:val="24"/>
        </w:rPr>
        <w:t>32</w:t>
      </w:r>
      <w:r w:rsidR="00D8447D" w:rsidRPr="00D554F3">
        <w:rPr>
          <w:sz w:val="24"/>
          <w:szCs w:val="24"/>
        </w:rPr>
        <w:t>гимнастика;</w:t>
      </w:r>
    </w:p>
    <w:p w:rsidR="00A95304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-</w:t>
      </w:r>
      <w:r w:rsidR="002B2142" w:rsidRPr="00D554F3">
        <w:rPr>
          <w:sz w:val="24"/>
          <w:szCs w:val="24"/>
        </w:rPr>
        <w:t>уроки</w:t>
      </w:r>
      <w:r w:rsidRPr="00D554F3">
        <w:rPr>
          <w:sz w:val="24"/>
          <w:szCs w:val="24"/>
        </w:rPr>
        <w:t xml:space="preserve"> № </w:t>
      </w:r>
      <w:r w:rsidR="00A95304" w:rsidRPr="00D554F3">
        <w:rPr>
          <w:sz w:val="24"/>
          <w:szCs w:val="24"/>
        </w:rPr>
        <w:t>33</w:t>
      </w:r>
      <w:r w:rsidRPr="00D554F3">
        <w:rPr>
          <w:sz w:val="24"/>
          <w:szCs w:val="24"/>
        </w:rPr>
        <w:t>-</w:t>
      </w:r>
      <w:r w:rsidR="00D8447D" w:rsidRPr="00D554F3">
        <w:rPr>
          <w:sz w:val="24"/>
          <w:szCs w:val="24"/>
        </w:rPr>
        <w:t xml:space="preserve"> 4</w:t>
      </w:r>
      <w:r w:rsidR="00A95304" w:rsidRPr="00D554F3">
        <w:rPr>
          <w:sz w:val="24"/>
          <w:szCs w:val="24"/>
        </w:rPr>
        <w:t xml:space="preserve">4 - </w:t>
      </w:r>
      <w:r w:rsidRPr="00D554F3">
        <w:rPr>
          <w:sz w:val="24"/>
          <w:szCs w:val="24"/>
        </w:rPr>
        <w:t xml:space="preserve">лыжная подготовка,уроки № </w:t>
      </w:r>
      <w:r w:rsidR="00C31790" w:rsidRPr="00D554F3">
        <w:rPr>
          <w:sz w:val="24"/>
          <w:szCs w:val="24"/>
        </w:rPr>
        <w:t>45-5</w:t>
      </w:r>
      <w:r w:rsidR="00A95304" w:rsidRPr="00D554F3">
        <w:rPr>
          <w:sz w:val="24"/>
          <w:szCs w:val="24"/>
        </w:rPr>
        <w:t>2</w:t>
      </w:r>
      <w:r w:rsidRPr="00D554F3">
        <w:rPr>
          <w:sz w:val="24"/>
          <w:szCs w:val="24"/>
        </w:rPr>
        <w:t xml:space="preserve"> – баскетбол;</w:t>
      </w:r>
    </w:p>
    <w:p w:rsidR="0003346D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IV</w:t>
      </w:r>
      <w:r w:rsidRPr="00D554F3">
        <w:rPr>
          <w:b/>
          <w:sz w:val="24"/>
          <w:szCs w:val="24"/>
        </w:rPr>
        <w:t>- четверть</w:t>
      </w:r>
      <w:r w:rsidRPr="00D554F3">
        <w:rPr>
          <w:sz w:val="24"/>
          <w:szCs w:val="24"/>
        </w:rPr>
        <w:t xml:space="preserve"> - уроки № </w:t>
      </w:r>
      <w:r w:rsidR="00A95304" w:rsidRPr="00D554F3">
        <w:rPr>
          <w:sz w:val="24"/>
          <w:szCs w:val="24"/>
        </w:rPr>
        <w:t>53</w:t>
      </w:r>
      <w:r w:rsidRPr="00D554F3">
        <w:rPr>
          <w:sz w:val="24"/>
          <w:szCs w:val="24"/>
        </w:rPr>
        <w:t xml:space="preserve"> – </w:t>
      </w:r>
      <w:r w:rsidR="00C31790" w:rsidRPr="00D554F3">
        <w:rPr>
          <w:sz w:val="24"/>
          <w:szCs w:val="24"/>
        </w:rPr>
        <w:t>62</w:t>
      </w:r>
      <w:r w:rsidRPr="00D554F3">
        <w:rPr>
          <w:sz w:val="24"/>
          <w:szCs w:val="24"/>
        </w:rPr>
        <w:t xml:space="preserve"> -</w:t>
      </w:r>
      <w:r w:rsidR="00A95304" w:rsidRPr="00D554F3">
        <w:rPr>
          <w:sz w:val="24"/>
          <w:szCs w:val="24"/>
        </w:rPr>
        <w:t xml:space="preserve"> баскетбол</w:t>
      </w:r>
      <w:r w:rsidRPr="00D554F3">
        <w:rPr>
          <w:sz w:val="24"/>
          <w:szCs w:val="24"/>
        </w:rPr>
        <w:t xml:space="preserve">, уроки № </w:t>
      </w:r>
      <w:r w:rsidR="00C31790" w:rsidRPr="00D554F3">
        <w:rPr>
          <w:sz w:val="24"/>
          <w:szCs w:val="24"/>
        </w:rPr>
        <w:t>63</w:t>
      </w:r>
      <w:r w:rsidRPr="00D554F3">
        <w:rPr>
          <w:sz w:val="24"/>
          <w:szCs w:val="24"/>
        </w:rPr>
        <w:t xml:space="preserve"> - </w:t>
      </w:r>
      <w:r w:rsidR="00A95304" w:rsidRPr="00D554F3">
        <w:rPr>
          <w:sz w:val="24"/>
          <w:szCs w:val="24"/>
        </w:rPr>
        <w:t>68</w:t>
      </w:r>
      <w:r w:rsidRPr="00D554F3">
        <w:rPr>
          <w:sz w:val="24"/>
          <w:szCs w:val="24"/>
        </w:rPr>
        <w:t xml:space="preserve">  -  легкая атлетика.</w:t>
      </w:r>
    </w:p>
    <w:p w:rsidR="00D554F3" w:rsidRPr="00D554F3" w:rsidRDefault="00D554F3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64EE0" w:rsidRDefault="00D554F3" w:rsidP="00D554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Тесты проводятся 2 раза в год: в начале и конце учебного года</w:t>
      </w:r>
    </w:p>
    <w:p w:rsidR="00D554F3" w:rsidRPr="00D554F3" w:rsidRDefault="00D554F3" w:rsidP="00D55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Содержание тестов общефизической подготовленности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1.  Прыжок в длину с места.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2.  Подтягивание.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3.  Поднимание туловища за 30 секунд.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4.  Бег 30м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5.  Наклон вперед из положения стоя.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6.  Бег 1000м.</w:t>
      </w:r>
    </w:p>
    <w:p w:rsidR="00D626DC" w:rsidRDefault="00D626DC" w:rsidP="0003346D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</w:p>
    <w:p w:rsidR="00D626DC" w:rsidRDefault="00D626DC" w:rsidP="0003346D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</w:p>
    <w:p w:rsidR="0003346D" w:rsidRPr="00D554F3" w:rsidRDefault="0003346D" w:rsidP="0003346D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lastRenderedPageBreak/>
        <w:t>Количество контрольных уроков</w:t>
      </w:r>
    </w:p>
    <w:tbl>
      <w:tblPr>
        <w:tblStyle w:val="a5"/>
        <w:tblW w:w="0" w:type="auto"/>
        <w:tblInd w:w="108" w:type="dxa"/>
        <w:tblLook w:val="04A0"/>
      </w:tblPr>
      <w:tblGrid>
        <w:gridCol w:w="1307"/>
        <w:gridCol w:w="1664"/>
        <w:gridCol w:w="1641"/>
        <w:gridCol w:w="1724"/>
        <w:gridCol w:w="1886"/>
        <w:gridCol w:w="1240"/>
      </w:tblGrid>
      <w:tr w:rsidR="0003346D" w:rsidRPr="00D554F3" w:rsidTr="0003346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03346D" w:rsidRPr="00D554F3" w:rsidTr="0003346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107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C31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C31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45DD3" w:rsidRPr="00D554F3" w:rsidRDefault="0003346D" w:rsidP="0003346D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D554F3">
        <w:rPr>
          <w:rFonts w:eastAsia="Calibri"/>
          <w:b/>
          <w:sz w:val="24"/>
          <w:szCs w:val="24"/>
          <w:lang w:eastAsia="en-US"/>
        </w:rPr>
        <w:t>Учащиеся должны демонстрировать:</w:t>
      </w:r>
    </w:p>
    <w:tbl>
      <w:tblPr>
        <w:tblStyle w:val="a5"/>
        <w:tblW w:w="9889" w:type="dxa"/>
        <w:tblLayout w:type="fixed"/>
        <w:tblLook w:val="04A0"/>
      </w:tblPr>
      <w:tblGrid>
        <w:gridCol w:w="2235"/>
        <w:gridCol w:w="3118"/>
        <w:gridCol w:w="851"/>
        <w:gridCol w:w="708"/>
        <w:gridCol w:w="851"/>
        <w:gridCol w:w="709"/>
        <w:gridCol w:w="708"/>
        <w:gridCol w:w="709"/>
      </w:tblGrid>
      <w:tr w:rsidR="0003346D" w:rsidRPr="00D554F3" w:rsidTr="008649F6">
        <w:trPr>
          <w:trHeight w:val="3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Физические упражнения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 xml:space="preserve">Мальчики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Девочки</w:t>
            </w:r>
          </w:p>
        </w:tc>
      </w:tr>
      <w:tr w:rsidR="0003346D" w:rsidRPr="00D554F3" w:rsidTr="008649F6">
        <w:trPr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</w:tr>
      <w:tr w:rsidR="0003346D" w:rsidRPr="00D554F3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Бег 60м с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 xml:space="preserve"> низкого старта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,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9,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9,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3346D" w:rsidRPr="00D554F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3346D" w:rsidRPr="00D554F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3346D" w:rsidRPr="00D554F3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Прыжок в длину с места,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EE1768" w:rsidRPr="00D554F3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68" w:rsidRPr="00D554F3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Выносливость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68" w:rsidRPr="00D554F3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 xml:space="preserve">Бег 2000 м, мин. (м.), 1500м, мин. (д.)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D554F3" w:rsidRDefault="00EE1768" w:rsidP="00EE176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D554F3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D554F3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D554F3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7.30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D554F3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D554F3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8.30</w:t>
            </w:r>
          </w:p>
        </w:tc>
      </w:tr>
      <w:tr w:rsidR="0003346D" w:rsidRPr="00D554F3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8649F6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Координаци</w:t>
            </w:r>
            <w:r w:rsidR="0003346D" w:rsidRPr="00D554F3">
              <w:rPr>
                <w:rFonts w:eastAsia="Calibri"/>
                <w:sz w:val="24"/>
                <w:szCs w:val="24"/>
                <w:lang w:eastAsia="en-US"/>
              </w:rPr>
              <w:t>онные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Челночный бег 3х10м,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8,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9,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8,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9,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9,9</w:t>
            </w:r>
          </w:p>
        </w:tc>
      </w:tr>
      <w:tr w:rsidR="0003346D" w:rsidRPr="00D554F3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Наклон вперед из положения сидя,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3346D" w:rsidRPr="00D554F3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Подтягивание,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5420" w:rsidRPr="00D554F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D554F3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834DDE" w:rsidRPr="00D554F3" w:rsidRDefault="00834DDE" w:rsidP="0003346D">
      <w:pPr>
        <w:jc w:val="center"/>
        <w:rPr>
          <w:b/>
          <w:sz w:val="24"/>
          <w:szCs w:val="24"/>
        </w:rPr>
      </w:pPr>
    </w:p>
    <w:p w:rsidR="00FC7634" w:rsidRPr="00D554F3" w:rsidRDefault="00FC7634" w:rsidP="0003346D">
      <w:pPr>
        <w:jc w:val="center"/>
        <w:rPr>
          <w:b/>
          <w:sz w:val="24"/>
          <w:szCs w:val="24"/>
        </w:rPr>
        <w:sectPr w:rsidR="00FC7634" w:rsidRPr="00D554F3" w:rsidSect="000F02D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153E6" w:rsidRPr="00D554F3" w:rsidRDefault="005153E6" w:rsidP="005153E6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lastRenderedPageBreak/>
        <w:t xml:space="preserve">Календарно-тематическое планирование </w:t>
      </w:r>
      <w:r w:rsidR="00620EEE">
        <w:rPr>
          <w:rFonts w:eastAsiaTheme="minorHAnsi"/>
          <w:b/>
          <w:sz w:val="24"/>
          <w:szCs w:val="24"/>
          <w:lang w:eastAsia="en-US"/>
        </w:rPr>
        <w:t xml:space="preserve">по физической культуре </w:t>
      </w:r>
      <w:r w:rsidR="00DE0DC4" w:rsidRPr="00D554F3">
        <w:rPr>
          <w:rFonts w:eastAsiaTheme="minorHAnsi"/>
          <w:b/>
          <w:sz w:val="24"/>
          <w:szCs w:val="24"/>
          <w:lang w:eastAsia="en-US"/>
        </w:rPr>
        <w:t>8</w:t>
      </w:r>
      <w:r w:rsidRPr="00D554F3">
        <w:rPr>
          <w:rFonts w:eastAsiaTheme="minorHAnsi"/>
          <w:b/>
          <w:sz w:val="24"/>
          <w:szCs w:val="24"/>
          <w:lang w:eastAsia="en-US"/>
        </w:rPr>
        <w:t xml:space="preserve"> класс</w:t>
      </w:r>
    </w:p>
    <w:p w:rsidR="005153E6" w:rsidRPr="005153E6" w:rsidRDefault="005153E6" w:rsidP="005153E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1"/>
        <w:gridCol w:w="1902"/>
        <w:gridCol w:w="992"/>
        <w:gridCol w:w="851"/>
        <w:gridCol w:w="2976"/>
        <w:gridCol w:w="2978"/>
        <w:gridCol w:w="2409"/>
        <w:gridCol w:w="2776"/>
      </w:tblGrid>
      <w:tr w:rsidR="00620EEE" w:rsidRPr="00620EEE" w:rsidTr="00880F00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620EEE" w:rsidRPr="00620EEE" w:rsidTr="00880F00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620EEE" w:rsidRPr="00620EEE" w:rsidTr="008B1A81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20EEE">
              <w:rPr>
                <w:b/>
                <w:iCs/>
                <w:color w:val="000000"/>
                <w:sz w:val="24"/>
                <w:szCs w:val="24"/>
              </w:rPr>
              <w:t>Легкая атлетика (8 часов)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ИОТ  при  проведении занятий по легкой атлетике.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низкого старта.</w:t>
            </w: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Стартовый разгон.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1нед 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Ознакомление учеников с техникой безопасности во время занятий физической культурой, обучение технике низкого с</w:t>
            </w:r>
            <w:r w:rsidRPr="00620EE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Низкий старт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 xml:space="preserve">(30-40 м).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Стартовый разгон. Бег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 м).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Эстафетный бег. ОРУ. Спе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циальные беговые упражнения.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скоростных качеств.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Изучают историю легкой атлетики.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D864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Смыслообразование</w:t>
            </w:r>
            <w:r w:rsidRPr="00620EEE">
              <w:rPr>
                <w:color w:val="000000"/>
                <w:sz w:val="24"/>
                <w:szCs w:val="24"/>
              </w:rPr>
              <w:t xml:space="preserve">– адекватная мотивация учебной  деятельности. </w:t>
            </w:r>
            <w:r w:rsidRPr="00620EEE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Эстафетный бег, передача эстафетной палочки. Тестирование - бег 30м.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Повторение техники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620EEE">
              <w:rPr>
                <w:sz w:val="24"/>
                <w:szCs w:val="24"/>
              </w:rPr>
              <w:t xml:space="preserve"> старта. Эстафетный бег, передача эстафетной палочки. ОРУ. </w:t>
            </w:r>
            <w:r w:rsidRPr="00620EEE">
              <w:rPr>
                <w:color w:val="000000"/>
                <w:sz w:val="24"/>
                <w:szCs w:val="24"/>
              </w:rPr>
              <w:t>Специальные беговые упражнения, Проведение тестирования по бегу 30м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Низкий старт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(30-40 м).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(70-80м).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Эстафетный бег, передача эстафетной палочки. ОРУ. Специальные беговые упражнения. Развитие скоростных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–умение не создавать конфликтов  и находить  выходы  из спорных  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Бег по дистанции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(70-80м).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Финиширование.Тестирование – подтягивание (м.), сгибание и разгибание рук в упоре лежа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(д.)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2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низкогостарта. Финиширование. Специальные беговые упражнения, ОРУ. </w:t>
            </w:r>
            <w:r w:rsidRPr="00620EEE">
              <w:rPr>
                <w:sz w:val="24"/>
                <w:szCs w:val="24"/>
              </w:rPr>
              <w:t xml:space="preserve">Эстафетный бег </w:t>
            </w:r>
            <w:r w:rsidRPr="00620EEE">
              <w:rPr>
                <w:iCs/>
                <w:sz w:val="24"/>
                <w:szCs w:val="24"/>
              </w:rPr>
              <w:t>(круговая эста</w:t>
            </w:r>
            <w:r w:rsidRPr="00620EEE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Низкий старт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(30-40м</w:t>
            </w:r>
            <w:r w:rsidRPr="00620EEE">
              <w:rPr>
                <w:rFonts w:eastAsia="Calibri"/>
                <w:iCs/>
                <w:smallCaps/>
                <w:sz w:val="24"/>
                <w:szCs w:val="24"/>
                <w:lang w:eastAsia="en-US"/>
              </w:rPr>
              <w:t xml:space="preserve">).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 xml:space="preserve">(70-80м).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Финиширование. Эстафетный бег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(круговая эста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фета).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ОРУ. Специальные беговые упражнения,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скоростных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1F" w:rsidRPr="000D3B3D" w:rsidRDefault="00F9761F" w:rsidP="00F9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3B3D">
              <w:rPr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F9761F" w:rsidRPr="000D3B3D" w:rsidRDefault="00F9761F" w:rsidP="00F9761F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620EEE" w:rsidRPr="00620EEE" w:rsidRDefault="00F9761F" w:rsidP="00F9761F">
            <w:pPr>
              <w:rPr>
                <w:sz w:val="24"/>
                <w:szCs w:val="24"/>
              </w:rPr>
            </w:pPr>
            <w:r w:rsidRPr="000D3B3D">
              <w:rPr>
                <w:sz w:val="24"/>
                <w:szCs w:val="24"/>
              </w:rPr>
              <w:t xml:space="preserve">получать  мышечную радость </w:t>
            </w:r>
            <w:r>
              <w:rPr>
                <w:sz w:val="24"/>
                <w:szCs w:val="24"/>
              </w:rPr>
              <w:t xml:space="preserve">от занятий </w:t>
            </w:r>
            <w:r>
              <w:rPr>
                <w:sz w:val="24"/>
                <w:szCs w:val="24"/>
              </w:rPr>
              <w:lastRenderedPageBreak/>
              <w:t>физической культурой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Бег 60 м на результат.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Специальные беговые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</w:t>
            </w:r>
            <w:r w:rsidRPr="00620EEE">
              <w:rPr>
                <w:sz w:val="24"/>
                <w:szCs w:val="24"/>
              </w:rPr>
              <w:t xml:space="preserve">бега на результат </w:t>
            </w:r>
            <w:r w:rsidRPr="00620EEE">
              <w:rPr>
                <w:iCs/>
                <w:sz w:val="24"/>
                <w:szCs w:val="24"/>
              </w:rPr>
              <w:t>(60 м).</w:t>
            </w:r>
            <w:r w:rsidRPr="00620EEE">
              <w:rPr>
                <w:sz w:val="24"/>
                <w:szCs w:val="24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на результат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(60 м).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Применяют прыжковые упражнения.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 ответственности  за общее  благополучие, готовность следовать нормам здоровье сберегающего поведения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прыжка в длину с 11-13 беговых шагов, Подбор разбега,отталкивание.  Метание теннисного мяча на дальность с 5-6 шагов.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Обучение технике прыжка в длину с 7-9 шагов. Подбор разбега, отталкивание. Повторение  техники метания теннисного мяча на дальность с 5-6 шагов.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длину с 11-13 беговых шагов,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нений для развития скоростно-силовых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Применяют прыжковые упражнения. Соблюдают правила безопасности при метании..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Смыслообразование</w:t>
            </w:r>
            <w:r w:rsidRPr="00620EEE">
              <w:rPr>
                <w:color w:val="000000"/>
                <w:sz w:val="24"/>
                <w:szCs w:val="24"/>
              </w:rPr>
              <w:t xml:space="preserve">– самооценка на основе критериев успешной учебной деятельности. </w:t>
            </w:r>
            <w:r w:rsidRPr="00620EEE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 проявление доброжелательности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длину с 11-13 беговых шагов. Фаза поле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та. Приземление. Метание мяча.Тестирование – бег (1000м).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Выполнение прыжка в длину с </w:t>
            </w:r>
            <w:r w:rsidRPr="00620EEE">
              <w:rPr>
                <w:sz w:val="24"/>
                <w:szCs w:val="24"/>
              </w:rPr>
              <w:t>11-13 беговых шагов. Фаза поле</w:t>
            </w:r>
            <w:r w:rsidRPr="00620EEE">
              <w:rPr>
                <w:sz w:val="24"/>
                <w:szCs w:val="24"/>
              </w:rPr>
              <w:softHyphen/>
              <w:t xml:space="preserve">та. Приземление. Метание мяча </w:t>
            </w:r>
            <w:r w:rsidRPr="00620EEE">
              <w:rPr>
                <w:iCs/>
                <w:sz w:val="24"/>
                <w:szCs w:val="24"/>
              </w:rPr>
              <w:t>(150 г)</w:t>
            </w:r>
            <w:r w:rsidRPr="00620EEE">
              <w:rPr>
                <w:sz w:val="24"/>
                <w:szCs w:val="24"/>
              </w:rPr>
              <w:t>на дальность с 5-6 шагов. ОРУ. Тестирование – бег (1000м).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длину с 11-13 беговых шагов. Фаза поле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та. Приземление. Метание мяча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(150 г)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на дальность с 5-6 шагов. ОРУ. Тестирование – бег (1000м).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Осознание ответственности   за общее  благополучие, готовность следовать нормам здоровье сберегающего поведения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Прыжок в длину на результат. Метание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Выполнение п</w:t>
            </w:r>
            <w:r w:rsidRPr="00620EEE">
              <w:rPr>
                <w:sz w:val="24"/>
                <w:szCs w:val="24"/>
              </w:rPr>
              <w:t>рыжка в длину на результат. Техника выполнения метания мяча с разбега.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620EEE">
              <w:rPr>
                <w:color w:val="000000"/>
                <w:sz w:val="24"/>
                <w:szCs w:val="24"/>
              </w:rPr>
              <w:br/>
            </w:r>
            <w:r w:rsidRPr="00620EEE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–уважительное отношение </w:t>
            </w:r>
            <w:r w:rsidRPr="00620EEE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Бег (1500м - д., 2000м-м.).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Выполнение бега (1500м - д.. 2000м-м.).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Выполнение бега (1500м - д.. 2000м-м.). Развитие  выносливости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t>Самоопределение – осознание ответственности  за общее  благополучие, готовность следовать нормам здоровье сберегающего поведения</w:t>
            </w:r>
          </w:p>
        </w:tc>
      </w:tr>
      <w:tr w:rsidR="00620EEE" w:rsidRPr="00620EEE" w:rsidTr="008B1A81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Волейбол  (12 часов)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ИОТ при проведении  занятий по волейболу. Стойки и передвижения игрока.Тестирование – прыжок в длину с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Совершенствовать стойки и передвижения игрока. Развитие координа-ционных  и скоростно-силовых способностей. Повторить  </w:t>
            </w:r>
            <w:r w:rsidRPr="00620EEE">
              <w:rPr>
                <w:color w:val="000000"/>
                <w:sz w:val="24"/>
                <w:szCs w:val="24"/>
              </w:rPr>
              <w:t>тех</w:t>
            </w:r>
            <w:r w:rsidRPr="00620EEE">
              <w:rPr>
                <w:color w:val="000000"/>
                <w:sz w:val="24"/>
                <w:szCs w:val="24"/>
              </w:rPr>
              <w:softHyphen/>
              <w:t xml:space="preserve">нику  безопасности  по волейболу. Играть  по упрошенным правилам.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Стойки и передвижения игрока. Игра по упрощенным правилам.  Тестирование – прыжок в длину с места. Развитие координационных и скоростно-силовых способностей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Организовывать совместные занятия волейболом со сверстниками.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Определять уровень скоростно-силовой выносливости.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Комбинации из ра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зученных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перемещений. Техника приема и передачи мяча над собой во встречных колоннах. Тестирование -  поднимание туловища за 30 сек.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1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  к</w:t>
            </w:r>
            <w:r w:rsidRPr="00620EEE">
              <w:rPr>
                <w:sz w:val="24"/>
                <w:szCs w:val="24"/>
              </w:rPr>
              <w:t xml:space="preserve">омбинации из разученных перемещений.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Ознакомить с т</w:t>
            </w:r>
            <w:r w:rsidRPr="00620EEE">
              <w:rPr>
                <w:sz w:val="24"/>
                <w:szCs w:val="24"/>
              </w:rPr>
              <w:t>ехникой приема и передачи мяча над собой во встречных колоннах.Тестирование -  поднимание туловища за 30 сек.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Комбинации из разученных перемещений. </w:t>
            </w:r>
            <w:r w:rsidRPr="00620EEE">
              <w:rPr>
                <w:sz w:val="24"/>
                <w:szCs w:val="24"/>
              </w:rPr>
              <w:lastRenderedPageBreak/>
              <w:t xml:space="preserve">Передача мяча над собой во встречных колоннах. Игра по упрощенным правилам.  Тестирование -  поднимание туловища за 30 сек. Развитие координационных способностей.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Описывают технику изучаемых игровых </w:t>
            </w:r>
            <w:r w:rsidRPr="00620EEE">
              <w:rPr>
                <w:sz w:val="24"/>
                <w:szCs w:val="24"/>
              </w:rPr>
              <w:lastRenderedPageBreak/>
              <w:t>приемов и действий, осваивают их самостоятельно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 w:cstheme="minorBid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Нравственно-этическая ориентация –</w:t>
            </w:r>
            <w:r w:rsidRPr="00620EEE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навыки </w:t>
            </w:r>
            <w:r w:rsidRPr="00620EEE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lastRenderedPageBreak/>
              <w:t>сотрудничества в разных ситуациях, умение не создавать конфликтных ситуаций и находить выходы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нижней прямой подачи, прием подачи. Игра по упрощенным правилам.Тестирование -  наклон вперед стоя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  к</w:t>
            </w:r>
            <w:r w:rsidRPr="00620EEE">
              <w:rPr>
                <w:sz w:val="24"/>
                <w:szCs w:val="24"/>
              </w:rPr>
              <w:t>омбинации из разученных перемещений, передачи мяча над собой во встречных колоннах. Совершенствовать нижнюю прямую подачу, прием подачи.Тестирование -  наклон вперед стоя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Комбинации из разученных перемещений. Передача мяча над собой во встречных колоннах. Нижняя прямая подача, прием подачи.Тестирование -  наклон вперед стоя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Уметь демонстрировать технику приема и передачи мяча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 w:cstheme="minorBidi"/>
                <w:i/>
                <w:iCs/>
                <w:color w:val="000000"/>
                <w:sz w:val="24"/>
                <w:szCs w:val="24"/>
                <w:lang w:eastAsia="en-US"/>
              </w:rPr>
              <w:t>Смыслообразование</w:t>
            </w:r>
            <w:r w:rsidRPr="00620EEE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– самооценка на-основе критериев успешной учебной деятельности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передачи мяча над со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бой во встречных колоннах через сетку.  Нижняя прямая подача, прием подачи.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Совершенствовать передачи </w:t>
            </w:r>
            <w:r w:rsidRPr="00620EEE">
              <w:rPr>
                <w:sz w:val="24"/>
                <w:szCs w:val="24"/>
              </w:rPr>
              <w:t>мяча над со</w:t>
            </w:r>
            <w:r w:rsidRPr="00620EEE">
              <w:rPr>
                <w:sz w:val="24"/>
                <w:szCs w:val="24"/>
              </w:rPr>
              <w:softHyphen/>
              <w:t>бой во встречных колоннах через сетку, нижнюю прямую подачу, прием подачи.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Стойки и передвижения игрока. Комбинации из разученных перемещений. Передача мяча над собой во встречных колоннах через сетку.  Нижняя прямая подача, прием подачи.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Осуществлять судейство игры.</w:t>
            </w:r>
          </w:p>
          <w:p w:rsidR="00620EEE" w:rsidRPr="00620EEE" w:rsidRDefault="00620EEE" w:rsidP="00620EEE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Демонстрировать технику передачи мяча двумя руками сверху.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Оценка техники передачи мяча над со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бой во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встречных колоннах через сетку.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Оценка техники передачи мяча над со</w:t>
            </w:r>
            <w:r w:rsidRPr="00620EEE">
              <w:rPr>
                <w:sz w:val="24"/>
                <w:szCs w:val="24"/>
              </w:rPr>
              <w:softHyphen/>
              <w:t xml:space="preserve">бой во встречных колоннах через </w:t>
            </w:r>
            <w:r w:rsidRPr="00620EEE">
              <w:rPr>
                <w:sz w:val="24"/>
                <w:szCs w:val="24"/>
              </w:rPr>
              <w:lastRenderedPageBreak/>
              <w:t xml:space="preserve">сетку. </w:t>
            </w:r>
            <w:r w:rsidRPr="00620EEE">
              <w:rPr>
                <w:color w:val="000000"/>
                <w:sz w:val="24"/>
                <w:szCs w:val="24"/>
              </w:rPr>
              <w:t xml:space="preserve"> Совершенствовать с</w:t>
            </w:r>
            <w:r w:rsidRPr="00620EEE">
              <w:rPr>
                <w:sz w:val="24"/>
                <w:szCs w:val="24"/>
              </w:rPr>
              <w:t>тойки и передвижения игрока, комбинации из ра</w:t>
            </w:r>
            <w:r w:rsidRPr="00620EEE">
              <w:rPr>
                <w:sz w:val="24"/>
                <w:szCs w:val="24"/>
              </w:rPr>
              <w:softHyphen/>
              <w:t>зученных перемещений.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Стойки и передвижения игрока. Комбинации из ра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зученных перемещений.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Передача мяча над со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Описывать технику игровых действий и приемов волейбола.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Самоопределение</w:t>
            </w: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 – готовность и способность </w:t>
            </w: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обучающихся саморазвитию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8B1A8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прямого нападающего удара после подбрасывания мяча партнером.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Разучить т</w:t>
            </w:r>
            <w:r w:rsidRPr="00620EEE">
              <w:rPr>
                <w:sz w:val="24"/>
                <w:szCs w:val="24"/>
              </w:rPr>
              <w:t>ехнику прямого нападающего удара после подбрасывания мяча партнером.</w:t>
            </w:r>
            <w:r w:rsidRPr="00620EEE">
              <w:rPr>
                <w:color w:val="000000"/>
                <w:sz w:val="24"/>
                <w:szCs w:val="24"/>
              </w:rPr>
              <w:t xml:space="preserve"> Совершенствовать с</w:t>
            </w:r>
            <w:r w:rsidRPr="00620EEE">
              <w:rPr>
                <w:sz w:val="24"/>
                <w:szCs w:val="24"/>
              </w:rPr>
              <w:t>тойки и передвижения игрока, комбинации из ра</w:t>
            </w:r>
            <w:r w:rsidRPr="00620EEE">
              <w:rPr>
                <w:sz w:val="24"/>
                <w:szCs w:val="24"/>
              </w:rPr>
              <w:softHyphen/>
              <w:t>зученных перемещений. Игра по уп</w:t>
            </w:r>
            <w:r w:rsidRPr="00620EEE">
              <w:rPr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Комбинации из разученных перемещений. Верхняя передача мяча в парах через сетку. Нижняя прямая подача, прием подачи. Прямой нападающий удар после подбрасывания мяча партнером. Игра по уп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620EEE">
              <w:rPr>
                <w:color w:val="000000"/>
                <w:sz w:val="24"/>
                <w:szCs w:val="24"/>
              </w:rPr>
              <w:t>навыки сотрудничества в разных ситуациях, умение не создавать конфликтных ситуаций и находить выходы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Передача мяча в тройках после перемещения.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 передачи мяча в тройках после перемещения.</w:t>
            </w:r>
            <w:r w:rsidRPr="00620EEE">
              <w:rPr>
                <w:color w:val="000000"/>
                <w:sz w:val="24"/>
                <w:szCs w:val="24"/>
              </w:rPr>
              <w:t xml:space="preserve">  Провести игру по упрощенным прави</w:t>
            </w:r>
            <w:r w:rsidRPr="00620EEE">
              <w:rPr>
                <w:color w:val="000000"/>
                <w:sz w:val="24"/>
                <w:szCs w:val="24"/>
              </w:rPr>
              <w:softHyphen/>
              <w:t>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Комбинации из разученных перемещений. Передача мяча в тройках после перемещения. Игра по 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передач и приема мяча снизу.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т</w:t>
            </w:r>
            <w:r w:rsidRPr="00620EEE">
              <w:rPr>
                <w:sz w:val="24"/>
                <w:szCs w:val="24"/>
              </w:rPr>
              <w:t xml:space="preserve">ехнику передач и приема мяча снизу. </w:t>
            </w:r>
            <w:r w:rsidRPr="00620EEE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отбивания мяча кулаком через сетку. 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</w:t>
            </w:r>
            <w:r w:rsidRPr="00620EEE">
              <w:rPr>
                <w:color w:val="000000"/>
                <w:sz w:val="24"/>
                <w:szCs w:val="24"/>
              </w:rPr>
              <w:t xml:space="preserve"> комбинации из разученных перемещений. Отбивание мяча кулаком через сетку. Прямой нападающий удар.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Комбинации из разученных перемещений. Передача мяча в тройках после перемещения. Отбивание мяча кулаком через сетку. Прямой нападающий удар после подбрасывания партнером. 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Нравственно-этическая ориентация – навыки сотрудничества в разных ситуациях, умение не создавать конфликтных ситуаций и находить выходы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Нападающий удар после пе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редачи.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 недокт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н</w:t>
            </w:r>
            <w:r w:rsidRPr="00620EEE">
              <w:rPr>
                <w:sz w:val="24"/>
                <w:szCs w:val="24"/>
              </w:rPr>
              <w:t>ападающий удар после пе</w:t>
            </w:r>
            <w:r w:rsidRPr="00620EEE">
              <w:rPr>
                <w:sz w:val="24"/>
                <w:szCs w:val="24"/>
              </w:rPr>
              <w:softHyphen/>
              <w:t xml:space="preserve">редачи. </w:t>
            </w:r>
            <w:r w:rsidRPr="00620EEE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Нападающий удар после передачи.Игра по 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Нравственно-этическая ориентация –навыки сотрудничества в разных ситуациях, умение не создавать конфликтных ситуаций и находить выходы</w:t>
            </w:r>
          </w:p>
        </w:tc>
      </w:tr>
      <w:tr w:rsidR="00620EEE" w:rsidRPr="00620EEE" w:rsidTr="00880F00">
        <w:trPr>
          <w:trHeight w:val="206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Нападающий удар в тройках через сетку. Такти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ка свободного нападения.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недноябр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Освоить т</w:t>
            </w:r>
            <w:r w:rsidRPr="00620EEE">
              <w:rPr>
                <w:sz w:val="24"/>
                <w:szCs w:val="24"/>
              </w:rPr>
              <w:t>акти</w:t>
            </w:r>
            <w:r w:rsidRPr="00620EEE">
              <w:rPr>
                <w:sz w:val="24"/>
                <w:szCs w:val="24"/>
              </w:rPr>
              <w:softHyphen/>
              <w:t xml:space="preserve">ку свободного нападения. Нападающий удар в тройках через сетку. </w:t>
            </w:r>
            <w:r w:rsidRPr="00620EEE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Передача мяча в тройках после перемещения. Передача мяча над собой во встречных колоннах. Нападающий удар в тройках через сетку. Тактика свободного нападения. Учебная 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Осуществлять судейство игры.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Демонстрировать технику передачи мяча двумя руками сверху.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Самоопределение – принятие образа «хорошего ученика»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Оценка техники владения мячом, нападающего удара.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Соревнования по волейболу.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 недноябр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Нападающий удар в тройках через сетку. Тактика свободного нападения. Игра по упрощенным правилам.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Расширение двигательного опыта за счет упражнений, ориентированных на развитие основных </w:t>
            </w:r>
            <w:r w:rsidRPr="00620EEE">
              <w:rPr>
                <w:sz w:val="24"/>
                <w:szCs w:val="24"/>
              </w:rPr>
              <w:lastRenderedPageBreak/>
              <w:t>физических качеств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Формирование установки на безопасный, здоровый образ жизни</w:t>
            </w:r>
          </w:p>
        </w:tc>
      </w:tr>
      <w:tr w:rsidR="00620EEE" w:rsidRPr="00620EEE" w:rsidTr="008B1A81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Pr="00620EEE">
              <w:rPr>
                <w:b/>
                <w:iCs/>
                <w:color w:val="000000"/>
                <w:sz w:val="24"/>
                <w:szCs w:val="24"/>
              </w:rPr>
              <w:t>Гимнастика (12 часов)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ИОТ  при  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4нед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нояб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Повторить правила поведения при  проведении занятий по гимнастике. </w:t>
            </w:r>
            <w:r w:rsidRPr="00620EEE">
              <w:rPr>
                <w:color w:val="000000"/>
                <w:sz w:val="24"/>
                <w:szCs w:val="24"/>
              </w:rPr>
              <w:t>Разучить в</w:t>
            </w:r>
            <w:r w:rsidRPr="00620EEE">
              <w:rPr>
                <w:sz w:val="24"/>
                <w:szCs w:val="24"/>
              </w:rPr>
              <w:t xml:space="preserve">ыполнение команды «Прямо!», повороты направо, налево в движении, технику выполнения подъема переворотом. Подтягивания в висе.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Выполнение команды «Прямо!». Повороты направо, налево в движении. ОРУ на месте. </w:t>
            </w:r>
          </w:p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Соблюдают  ТБ.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начальные навыки адаптацией изменении ситуации поставленных задач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4нед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нояб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Разучить подъем переворотом в упор</w:t>
            </w:r>
            <w:r w:rsidRPr="00620EEE">
              <w:rPr>
                <w:sz w:val="24"/>
                <w:szCs w:val="24"/>
              </w:rPr>
              <w:t xml:space="preserve"> толчком двумя ногами (м.), махом одной ногой толчком другой подъем переворотом (д.).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Подтягивания в висе. Упражнения на гимнастической скамейке.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нояб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</w:t>
            </w:r>
            <w:r w:rsidRPr="00620EEE">
              <w:t xml:space="preserve"> п</w:t>
            </w:r>
            <w:r w:rsidRPr="00620EEE">
              <w:rPr>
                <w:sz w:val="24"/>
                <w:szCs w:val="24"/>
              </w:rPr>
              <w:t xml:space="preserve">одъем переворотом в упор толчком двумя ногами (м.). Махом одной ногой толчком другой подъем переворотом (д.). </w:t>
            </w:r>
            <w:r w:rsidRPr="00620EEE">
              <w:rPr>
                <w:sz w:val="24"/>
                <w:szCs w:val="24"/>
              </w:rPr>
              <w:lastRenderedPageBreak/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Подъем переворотом в упор толчком двумя ногами (м.). Махом одной ногой толчком другой подъем переворотом (д.). Подтягивания в висе. </w:t>
            </w:r>
            <w:r w:rsidRPr="00620EEE">
              <w:rPr>
                <w:sz w:val="24"/>
                <w:szCs w:val="24"/>
              </w:rPr>
              <w:lastRenderedPageBreak/>
              <w:t>Упражнения на гимнастической скамейке. Развитие 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Различают строевые команды, чётко выполняют строевые приёмы.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Повторяют </w:t>
            </w:r>
            <w:r w:rsidRPr="00620EEE">
              <w:rPr>
                <w:color w:val="000000"/>
                <w:sz w:val="24"/>
                <w:szCs w:val="24"/>
              </w:rPr>
              <w:t xml:space="preserve">подъем переворотом в упор,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сед ноги врозь (м.), вис лежа, вис присев (д.).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Строевые упражнения. Выполнение комбинации на перекладине.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нояб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Разучить выполнение комбинации на перекладине. </w:t>
            </w:r>
            <w:r w:rsidRPr="00620EEE">
              <w:rPr>
                <w:color w:val="000000"/>
                <w:sz w:val="24"/>
                <w:szCs w:val="24"/>
              </w:rPr>
              <w:t>Повторить</w:t>
            </w:r>
            <w:r w:rsidRPr="00620EEE">
              <w:rPr>
                <w:sz w:val="24"/>
                <w:szCs w:val="24"/>
              </w:rPr>
              <w:t xml:space="preserve"> выполнение команды «Прямо!». Повороты направо, налево в движении.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Выполнение команды «Прямо!». Повороты направо, налево в движении.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Повторяют </w:t>
            </w:r>
            <w:r w:rsidRPr="00620EEE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</w:t>
            </w:r>
            <w:r w:rsidRPr="00620EEE">
              <w:t xml:space="preserve"> п</w:t>
            </w:r>
            <w:r w:rsidRPr="00620EEE">
              <w:rPr>
                <w:sz w:val="24"/>
                <w:szCs w:val="24"/>
              </w:rPr>
              <w:t>одъем переворотом в упор толчком двумя ногами (м.). Подтягивание в висе.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Техника выполнения подъема переворотом. Подтягивание в висе.  Выполнение комплекса ОРУ с гимнастической палкой.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Уметь демонстрировать техникувыполнения упражнений. Подъем переворотом  в упор. Сед ноги врозь (м.). Вис лежа. Вис присев (д.). Выполнение подтягивания в висе.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Изучение техники прыжка спо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собом «согнув ноги» (м.). Прыжок боком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с поворо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том на 90°(д.).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1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Разучить: п</w:t>
            </w:r>
            <w:r w:rsidRPr="00620EEE">
              <w:rPr>
                <w:sz w:val="24"/>
                <w:szCs w:val="24"/>
              </w:rPr>
              <w:t xml:space="preserve">рыжок способом «согнув ноги» (м.). Прыжок боком с поворотом на 90°. Эстафеты. Прикладное значение гимнастики. </w:t>
            </w:r>
            <w:r w:rsidRPr="00620EEE">
              <w:rPr>
                <w:sz w:val="24"/>
                <w:szCs w:val="24"/>
              </w:rPr>
              <w:lastRenderedPageBreak/>
              <w:t>Развитие скоростно-силовых способностей.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Прыжок способом «согнув ноги» (м.). Прыжок боком с поворотом на 90°. Эстафеты. Прикладное значение гимнастики. Развитие скоростно-</w:t>
            </w:r>
            <w:r w:rsidRPr="00620EEE">
              <w:rPr>
                <w:sz w:val="24"/>
                <w:szCs w:val="24"/>
              </w:rPr>
              <w:lastRenderedPageBreak/>
              <w:t>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</w:rPr>
              <w:lastRenderedPageBreak/>
              <w:t xml:space="preserve">Выполнять комплексы общеразвиваюших, оздоровительных и корригирующих упражнений, </w:t>
            </w:r>
            <w:r w:rsidRPr="00620EEE">
              <w:rPr>
                <w:snapToGrid w:val="0"/>
                <w:sz w:val="24"/>
                <w:szCs w:val="24"/>
              </w:rPr>
              <w:lastRenderedPageBreak/>
              <w:t>учитывающих индивидуальные способности и особенности,</w:t>
            </w:r>
            <w:r w:rsidRPr="00620EEE">
              <w:rPr>
                <w:snapToGrid w:val="0"/>
                <w:sz w:val="24"/>
                <w:szCs w:val="24"/>
              </w:rPr>
              <w:br/>
              <w:t>состояние здоровья и режим учебной деятельности;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620EEE" w:rsidRPr="00620EEE" w:rsidRDefault="00620EEE" w:rsidP="00880F00">
            <w:pPr>
              <w:rPr>
                <w:i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- развитие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Повторить выполнение команды «Прямо!». Повороты направо, налево в движении. ОРУ в движении.Прыжок способом «согнув ноги» (м.). Прыжок боком с поворотом на 90°.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в движении.Прыжок способом «согнув ноги» (м.). Прыжок боком с поворотом на 90°.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Оценка техники опорного прыжка. Эстафеты.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Оценить выполнение техники прыжка </w:t>
            </w:r>
            <w:r w:rsidRPr="00620EEE">
              <w:rPr>
                <w:sz w:val="24"/>
                <w:szCs w:val="24"/>
              </w:rPr>
              <w:t>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Прыжок 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Уметь демонстрировать выполнение прыжка ноги врозь, выполнение комплекса ОРУ с обручем.</w:t>
            </w:r>
          </w:p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B1A81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ab/>
            </w:r>
            <w:r w:rsidRPr="00620EEE">
              <w:rPr>
                <w:i/>
                <w:color w:val="000000"/>
                <w:sz w:val="24"/>
                <w:szCs w:val="24"/>
              </w:rPr>
              <w:t>Акробатика. Лазание. (4 часа).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Акробатика. Техника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кувырка назад, стойка ноги врозь  (м.). Мост и пово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рот в упор на одном колене.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Разучить технику кувырка назад, стойка ноги врозь  </w:t>
            </w:r>
            <w:r w:rsidRPr="00620EEE">
              <w:rPr>
                <w:sz w:val="24"/>
                <w:szCs w:val="24"/>
              </w:rPr>
              <w:lastRenderedPageBreak/>
              <w:t>(м.). Мост и пово</w:t>
            </w:r>
            <w:r w:rsidRPr="00620EEE">
              <w:rPr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Кувырок назад, стойка ноги врозь. (м.). Мост и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рот в упор на одном колене. ОРУ в движении. Лаза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ние по канату в два приема. Развитие силовых спо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Описывают технику акробатических </w:t>
            </w:r>
            <w:r w:rsidRPr="00620EEE">
              <w:rPr>
                <w:sz w:val="24"/>
                <w:szCs w:val="24"/>
              </w:rPr>
              <w:lastRenderedPageBreak/>
              <w:t>упражнений. Составляют акробатические комбинации из числа разученных упражнений.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Смыслообразование–самооценка на основе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критериев успешной учебной деятельности.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Лазание по канату в два-три приема. Техника выполнения длинного кувырка (м.). Мост (д.)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Совершенствовать лазание по канату в два-три приема технику выполнения длинного кувырка (м.). Мост (д.) </w:t>
            </w:r>
            <w:r w:rsidRPr="00620EEE">
              <w:rPr>
                <w:color w:val="000000"/>
                <w:sz w:val="24"/>
                <w:szCs w:val="24"/>
              </w:rPr>
              <w:t>Развитие коорди</w:t>
            </w:r>
            <w:r w:rsidRPr="00620EEE">
              <w:rPr>
                <w:color w:val="000000"/>
                <w:sz w:val="24"/>
                <w:szCs w:val="24"/>
              </w:rPr>
              <w:softHyphen/>
              <w:t>национных способностей.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Кувырки назад и вперед, длинный кувырок (м.). Мост и поворот в упор на одном колене. ОРУ в дви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жении. Лазание по канату в два-три приема.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Самоопределение – готовность и способность обучающихся к саморазвитию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Комбинации из разученных акробатических элементов. ОРУ с мя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чом.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 Составить к</w:t>
            </w:r>
            <w:r w:rsidRPr="00620EEE">
              <w:rPr>
                <w:sz w:val="24"/>
                <w:szCs w:val="24"/>
              </w:rPr>
              <w:t>омбинации из разученных акробатических элементов. ОРУ с мя</w:t>
            </w:r>
            <w:r w:rsidRPr="00620EEE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Смыслообразование– самооценка на основе критериев успешной учебной деятельности.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Выполнение на оценку акробатических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Кувырки назад и вперед, длинный кувырок (м.). Мост и поворот в упор на одном колене. ОРУ с мячом. Лазание по канату </w:t>
            </w:r>
            <w:r w:rsidRPr="00620EEE">
              <w:rPr>
                <w:sz w:val="24"/>
                <w:szCs w:val="24"/>
              </w:rPr>
              <w:lastRenderedPageBreak/>
              <w:t>в два-три приема. Развитие силовых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ориентированных на развитие основных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физических качеств, повышение функциональных возможностей основных систем организма.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>Смыслообразование– самооценка на основе критериев успешной учебной деятельности.</w:t>
            </w:r>
          </w:p>
        </w:tc>
      </w:tr>
      <w:tr w:rsidR="00620EEE" w:rsidRPr="00620EEE" w:rsidTr="008B1A81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tabs>
                <w:tab w:val="left" w:pos="533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ab/>
            </w:r>
            <w:r w:rsidRPr="00620EEE">
              <w:rPr>
                <w:b/>
                <w:sz w:val="24"/>
                <w:szCs w:val="24"/>
              </w:rPr>
              <w:t xml:space="preserve"> Лыжная подготовка (12 часов).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ИОТ  при  проведении занятий по лыжной подготовке.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попеременного двухшажного 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Ознакомить с правилами поведения при  проведении занятий по лыжной подготовке. </w:t>
            </w:r>
          </w:p>
          <w:p w:rsidR="00620EEE" w:rsidRPr="00620EEE" w:rsidRDefault="00620EEE" w:rsidP="00620EEE">
            <w:pPr>
              <w:rPr>
                <w:color w:val="000000"/>
              </w:rPr>
            </w:pPr>
            <w:r w:rsidRPr="00620EEE">
              <w:rPr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попеременного двухшажного хода. Прохождение дистанции 1 км  со средней скоростью. Знания о физической культуре. Оказание помощи при обморожениях и травмах. Инструктаж по ТБ.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Изучают историю лыжного спорта. Соблюдают правила, чтобы избежать травм при ходьбе на лыжах.</w:t>
            </w:r>
            <w:r w:rsidRPr="00620EEE">
              <w:rPr>
                <w:snapToGrid w:val="0"/>
                <w:sz w:val="24"/>
                <w:szCs w:val="24"/>
              </w:rPr>
              <w:t xml:space="preserve"> Правила соблюдения личной гигиены во время и после занятий 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одновременного двухшажного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>хода.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Pr="00620EEE">
              <w:rPr>
                <w:sz w:val="24"/>
                <w:szCs w:val="24"/>
              </w:rPr>
              <w:t>технику попеременного двухшажного хода. Техника одновременного двухшажного хода. Пройти дистанцию 2 км - с равномерной скоростью.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попеременного двухшажного хода. Техника одновременного двухшажного хода. Прохождение дистанции 2 км - с равномерной скоростью. Развитие физических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880F00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двухшажного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Прохождение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дистанции 3 км.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4 недянв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Разучить технику одновременного двухшажного</w:t>
            </w:r>
            <w:r w:rsidRPr="00620EEE">
              <w:rPr>
                <w:spacing w:val="-3"/>
                <w:sz w:val="24"/>
                <w:szCs w:val="24"/>
              </w:rPr>
              <w:t xml:space="preserve">хода. </w:t>
            </w:r>
            <w:r w:rsidRPr="00620EEE">
              <w:rPr>
                <w:sz w:val="24"/>
                <w:szCs w:val="24"/>
              </w:rPr>
              <w:t xml:space="preserve">Прохождение дистанции 3 км.                  Развитие </w:t>
            </w:r>
            <w:r w:rsidRPr="00620EEE">
              <w:rPr>
                <w:sz w:val="24"/>
                <w:szCs w:val="24"/>
              </w:rPr>
              <w:lastRenderedPageBreak/>
              <w:t>скоростной выносливости.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Техника одновременного двухшажного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>хода.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Техника попеременного двухшажного хода. Прохождение дистанции 3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км                  Развитие скоростной выносливости.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ориентированных на развитие основных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физических качеств, повышение функциональных возможностей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trHeight w:val="2512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двухшажного</w:t>
            </w:r>
            <w:r w:rsidRPr="00620EEE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Техника попеременного двухшажного хода.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trHeight w:val="26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5нед 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</w:rPr>
            </w:pPr>
            <w:r w:rsidRPr="00620EEE">
              <w:rPr>
                <w:sz w:val="24"/>
                <w:szCs w:val="24"/>
              </w:rPr>
              <w:t>Совершенствовать технику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Прохождение дистанции 1 км на результат.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Прохождение дистанции 3 км.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5 недянв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 технику одновременного</w:t>
            </w:r>
            <w:r w:rsidRPr="00620EEE">
              <w:rPr>
                <w:spacing w:val="-1"/>
                <w:sz w:val="24"/>
                <w:szCs w:val="24"/>
              </w:rPr>
              <w:t xml:space="preserve">бесшажного хода. </w:t>
            </w:r>
            <w:r w:rsidRPr="00620EEE">
              <w:rPr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Прохождение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дистанции 3 км.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</w:rPr>
              <w:lastRenderedPageBreak/>
              <w:t xml:space="preserve">Формирование навыка систематического наблюдения за своим физическим состоянием, </w:t>
            </w:r>
            <w:r w:rsidRPr="00620EEE">
              <w:rPr>
                <w:snapToGrid w:val="0"/>
                <w:sz w:val="24"/>
                <w:szCs w:val="24"/>
              </w:rPr>
              <w:lastRenderedPageBreak/>
              <w:t>величиной физических нагрузок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Совершенствование техники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одновременного одношажного хода (стартовый вариант).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620EEE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Развитие скоростной выносливости.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Прохождение дистанции 4 км.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880F00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Оценка техники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Оценка техники </w:t>
            </w:r>
            <w:r w:rsidRPr="00620EEE">
              <w:rPr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одновременного одношажного хода (стартовый вариант). Техника одновременного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бесшажного хода.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попеременного двухшажного хода. П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>овторные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отрезки  2-3 раза х 300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спусков и подъемов на 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склонах. 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Прохождение дистанции 2 км на результат.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</w:t>
            </w:r>
            <w:r w:rsidRPr="00620EEE">
              <w:rPr>
                <w:color w:val="000000"/>
                <w:sz w:val="24"/>
                <w:szCs w:val="24"/>
              </w:rPr>
              <w:t xml:space="preserve"> со средней скоростью, 2 км равномерно.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Техника скользящего шага. Техника спусков и подъемов. Прохождение дистанции 2 км со средней скоростью, 2 км равномерно. Игра на лыжах  «С горки на горку».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</w:t>
            </w:r>
            <w:r w:rsidR="00880F00">
              <w:rPr>
                <w:snapToGrid w:val="0"/>
                <w:sz w:val="24"/>
                <w:szCs w:val="24"/>
                <w:lang w:eastAsia="en-US"/>
              </w:rPr>
              <w:t>пки на основе представлений о нравст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t>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Прохождение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дистанции 2 км на результат.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торможения и поворота «плугом».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2нед </w:t>
            </w:r>
            <w:r w:rsidRPr="00620EEE">
              <w:rPr>
                <w:sz w:val="24"/>
                <w:szCs w:val="24"/>
              </w:rPr>
              <w:lastRenderedPageBreak/>
              <w:t>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Прохождение дистанции 2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км на результат. Совершенствовать 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Технику торможения и поворота «плугом».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Скользящий шаг в гору.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Спуски и подъемы. Торможение и повороты «плугом». Прохождение дистанции 2 км на результат. </w:t>
            </w:r>
            <w:r w:rsidRPr="00620EEE">
              <w:rPr>
                <w:rFonts w:eastAsia="Calibri"/>
                <w:spacing w:val="-1"/>
                <w:sz w:val="24"/>
                <w:szCs w:val="24"/>
                <w:lang w:eastAsia="en-US"/>
              </w:rPr>
              <w:t>Игра на лыжах  «С горки на горку».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Развитие скоростной выносливости.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двигательного опыта за счет упражнений, ориентированных на развитие основных физических качеств, повышение функциональных возможностей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конькового хода. Прохождение дистанции 4,5 км.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 технику конькового хода. Прохождение дистанции 4,5 км.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Коньковый ход.  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Совершенствование техники конькового 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Коньковый ход.  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880F00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</w:tc>
      </w:tr>
      <w:tr w:rsidR="00620EEE" w:rsidRPr="00620EEE" w:rsidTr="008B1A81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20EEE">
              <w:rPr>
                <w:b/>
                <w:iCs/>
                <w:color w:val="000000"/>
                <w:sz w:val="24"/>
                <w:szCs w:val="24"/>
              </w:rPr>
              <w:t>Спортивные игры. Баскетбол (18 часов)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ИОТ при проведении занятий по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спортивным играм. Сочетание приемов передвижений и остановок игрока.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4 недфевр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с правилами техники безопасности по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баскетболу.   Сочетание приемов</w:t>
            </w:r>
            <w:r w:rsidRPr="00620EEE">
              <w:rPr>
                <w:sz w:val="24"/>
                <w:szCs w:val="24"/>
              </w:rPr>
              <w:t xml:space="preserve"> передвижений и остановок игрока. Провести тестирование – прыжок в длину с места.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 Правила игры в баскетбол.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</w:t>
            </w:r>
            <w:r w:rsidRPr="00620EEE">
              <w:rPr>
                <w:sz w:val="24"/>
                <w:szCs w:val="24"/>
              </w:rPr>
              <w:lastRenderedPageBreak/>
              <w:t xml:space="preserve">Ведение мяча с пассивным сопротивлением с сопротивлением на месте.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Уметь выполнять различные варианты ведения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мяча.Совершенствование физических способностей и их влияние на физическое развитие.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Оценивать  собственную учебную деятельность: свои достижения, </w:t>
            </w:r>
            <w:r w:rsidRPr="00620EEE">
              <w:rPr>
                <w:sz w:val="24"/>
                <w:szCs w:val="24"/>
              </w:rPr>
              <w:lastRenderedPageBreak/>
              <w:t>самостоятельность, инициативу, ответственность, причины неудач;</w:t>
            </w:r>
          </w:p>
          <w:p w:rsidR="00620EEE" w:rsidRPr="00620EEE" w:rsidRDefault="00620EEE" w:rsidP="00880F0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считаться с высказываниями другого человека.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броска двумя руками от головы с места.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недфевр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Совершенствовать технику броска двумя руками от головы с места. Совершенствование физических способностей и их влияние на физическое развитие.</w:t>
            </w:r>
          </w:p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Бросок двумя руками от головы с места. Передачи мяча двумя руками от груди на месте. Личная защита. Учебная игра. Развитие координационных способностей.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Выражать положительное отношение к процессу освоения техники игры.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Ведение мяча с пассивным сопротивлением.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Совершенствовать ведение мяча с пассивным сопротивлением.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Сочетание приемов передвижений и остановок игрока. Ведение мяча с пассивным сопротивлением, с сопротивлением на месте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готовность и способность к саморазвитию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 броска двумя руками от головы с места. Передачи мяча двумя руками от груди на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Совершенствовать технику броска двумя руками от головы с места, передачи мяча двумя руками от груди на месте. </w:t>
            </w:r>
            <w:r w:rsidRPr="00620EEE">
              <w:rPr>
                <w:color w:val="000000"/>
                <w:sz w:val="24"/>
                <w:szCs w:val="24"/>
              </w:rPr>
              <w:t xml:space="preserve">Игра в мини-баскетбол. Развитие координационных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20EEE">
              <w:rPr>
                <w:iCs/>
                <w:sz w:val="24"/>
                <w:szCs w:val="24"/>
              </w:rPr>
              <w:lastRenderedPageBreak/>
              <w:t xml:space="preserve">Бросок двумя руками от головы с места. Передачи мяча двумя руками от груди на месте.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Описывают технику изучаемых игровых приемов и действий, осваивают их самостоятельно, выявляя и устраняя типичные ошибки. Освоить технику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ведения мяча.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lastRenderedPageBreak/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 навыки сотрудничества </w:t>
            </w:r>
            <w:r w:rsidRPr="00620EEE">
              <w:rPr>
                <w:color w:val="000000"/>
                <w:sz w:val="24"/>
                <w:szCs w:val="24"/>
              </w:rPr>
              <w:br/>
              <w:t>в разных ситуациях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Личная защита. Учебная игра.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b/>
                <w:bCs/>
                <w:iCs/>
                <w:sz w:val="24"/>
                <w:szCs w:val="24"/>
              </w:rPr>
            </w:pPr>
            <w:r w:rsidRPr="00620EEE">
              <w:rPr>
                <w:bCs/>
                <w:iCs/>
                <w:sz w:val="24"/>
                <w:szCs w:val="24"/>
                <w:lang w:eastAsia="en-US"/>
              </w:rPr>
              <w:t>Разучить систему личной защиты. Учебная игра. 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  <w:r w:rsidRPr="00620EEE">
              <w:rPr>
                <w:bCs/>
                <w:iCs/>
                <w:sz w:val="24"/>
                <w:szCs w:val="24"/>
                <w:lang w:eastAsia="en-US"/>
              </w:rPr>
              <w:t>Личная защита. Учебная игра. 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Уметь выполнять различные варианты ведения мяча.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самостоятельность и личная ответственность за свои поступки.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ind w:right="-1"/>
              <w:jc w:val="both"/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Смыслообразова-ние</w:t>
            </w:r>
            <w:r w:rsidRPr="00620EEE">
              <w:rPr>
                <w:color w:val="000000"/>
                <w:sz w:val="24"/>
                <w:szCs w:val="24"/>
              </w:rPr>
              <w:t>: самооценка на основе критериев успешности учебной деятельности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ведения, остановок, бросков мяча.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bCs/>
                <w:iCs/>
                <w:sz w:val="24"/>
                <w:szCs w:val="24"/>
                <w:lang w:eastAsia="en-US"/>
              </w:rPr>
              <w:t>Совершенствование</w:t>
            </w:r>
            <w:r w:rsidRPr="00620EEE">
              <w:rPr>
                <w:sz w:val="24"/>
                <w:szCs w:val="24"/>
              </w:rPr>
              <w:t xml:space="preserve"> сочетания приемов передвижений и остановок игрока, ведения мяча с сопротивлением на месте.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 xml:space="preserve">Сочетание приемов передвижений и остановок игрока. Ведение мяча с сопротивлением на месте.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r w:rsidRPr="00620EEE">
              <w:rPr>
                <w:color w:val="000000"/>
                <w:sz w:val="24"/>
                <w:szCs w:val="24"/>
              </w:rPr>
              <w:t>– адекватная мотивация  учебной деятельности </w:t>
            </w:r>
            <w:r w:rsidRPr="00620EEE">
              <w:rPr>
                <w:color w:val="000000"/>
                <w:sz w:val="24"/>
                <w:szCs w:val="24"/>
              </w:rPr>
              <w:br/>
              <w:t>(социальная, учебно-познавательная, внешняя)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 броска  двумя руками от головы с места с сопротивлением.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Разучить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–умение не создавать конфликтов и находить выходы из 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Передача мяча одной рукой от плеча на месте. Личная защита.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передачи мяча одной рукой от плеча на месте. Личная защита.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Бросок двумя руками от головы с места с сопротивлением. Передача мяча одной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осваивают их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>Развитие этических качеств, доброжелательности и эмоционально-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нравственной отзывчивости, понимания и сопереживания чувствам других людей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53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 броска  одной рукой от плеча с места.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Разучить технику  броска  одной рукой от плеча с места. Учебная игра.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620EEE">
              <w:rPr>
                <w:snapToGrid w:val="0"/>
                <w:sz w:val="24"/>
                <w:szCs w:val="24"/>
              </w:rPr>
              <w:t>умением использовать их игровой деятельности;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Техника броска одной рукой от плеча с места. Передача мяча двумя руками от груди в движении.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Закрепить выполнение техники  броска  одной рукой от плеча с места. Учебная игра.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 и передач мяча с сопротивлением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.  Личная защита.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2 недапр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сочетание приемов ведения и передач мяча с сопротивлением.  Личная защита. Учебная игра.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 игрока. Ведение мяча с сопротивлением. Бросок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одной рукой от плеча с места. Передача мяча двумя руками от груди в движении парами с сопротивлением.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базовых видов спорта, </w:t>
            </w:r>
            <w:r w:rsidRPr="00620EEE">
              <w:rPr>
                <w:snapToGrid w:val="0"/>
                <w:sz w:val="24"/>
                <w:szCs w:val="24"/>
              </w:rPr>
              <w:t>умением использовать их игровой деятельности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Развитие этических качеств, доброжелательности и эмоционально-нравственной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Оценка техники броска одной рукой от плеча с места.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</w:rPr>
            </w:pPr>
            <w:r w:rsidRPr="00620EEE">
              <w:rPr>
                <w:sz w:val="24"/>
                <w:szCs w:val="24"/>
              </w:rPr>
              <w:t xml:space="preserve">Оценка техники броска одной рукой от плеча с места. Учебная игра. 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880F00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620EEE">
              <w:rPr>
                <w:snapToGrid w:val="0"/>
                <w:sz w:val="24"/>
                <w:szCs w:val="24"/>
              </w:rPr>
              <w:t>умением использовать их игровой деятельности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ведения,   передач и бросков. Игровые задания (2 х 2, 3 х 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Сочетание приемов ведения,   передач и бросков. Игровые задания (2 х 2, 3 х 3).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620EEE">
              <w:rPr>
                <w:sz w:val="24"/>
                <w:szCs w:val="24"/>
              </w:rPr>
              <w:softHyphen/>
              <w:t>ния, развитие этических чувств, доброжелательности и эмоционально-нравствен</w:t>
            </w:r>
            <w:r w:rsidRPr="00620EEE">
              <w:rPr>
                <w:sz w:val="24"/>
                <w:szCs w:val="24"/>
              </w:rPr>
              <w:softHyphen/>
              <w:t>ной отзывчивости, само</w:t>
            </w:r>
            <w:r w:rsidRPr="00620EEE">
              <w:rPr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620EEE">
              <w:rPr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620EEE">
              <w:rPr>
                <w:sz w:val="24"/>
                <w:szCs w:val="24"/>
              </w:rPr>
              <w:softHyphen/>
            </w:r>
            <w:r w:rsidRPr="00620EEE">
              <w:rPr>
                <w:sz w:val="24"/>
                <w:szCs w:val="24"/>
              </w:rPr>
              <w:lastRenderedPageBreak/>
              <w:t>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Передача одной рукой от плеча в движении в тройках с сопротивлением. Учебная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ведения мяча с сопротивлением, передач одной рукой от плеча в движении в тройках с сопротивлением.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Ведение мяча с сопротивлением. Бросок одной рукой от плеча в движении. Передача одной рукой от плеча в движении в тройках с сопротивлением.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Уметь выполнять различные варианты ведения мяча.Совершенствование физических способностей и их влияние на физическое развитие.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мотивов учебной деятельности и осознание личностного смысла уче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ния, принятие и освоение социальной роли обучающегося, развитие этических чувств, доброжелательности и эмоционально-нравственной отзывчивости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59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ведения, передачи мяча с сопротивлением. Игровые задания (4 х 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4нед 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сочетания приемов ведения, передачи, броска.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в движении.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этических чувств, доброжелательности и эмо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ционально-нравственной отзывчивости, самостоя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тельности и личной ответ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ственности на основе пред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ставлений о нравственных нормах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Игровые задания (2 х 2, 3 х 3, 4 х 4). Учебная игра. Тестирование – прыжок в длину с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недапр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Игровые задания (2 х 2, 3 х 3, 4 х 4). Учебная игра. Тестирование – прыжок в длину с места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Передача одной рукой от плеча в движении в тройках с сопротивлением. Игровые задания (2 х 2, 3 х 3, 4 х 4). Учебная игра. Развитие координационных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r w:rsidRPr="00620EEE">
              <w:rPr>
                <w:sz w:val="24"/>
                <w:szCs w:val="24"/>
              </w:rPr>
              <w:lastRenderedPageBreak/>
              <w:t>использовать их в разнообразных формах игровой и соревновательной деятельности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Развитие мотивов учебной деятельности и осознание личностного смысла уче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ния, принятие и освоение социальной роли обучаю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щегося, развитие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навыков сотрудничества со сверст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никами и взрослыми в раз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ных социальных ситуациях, умений не создавать кон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фликты и находить выходы из 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1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Совершенствование сочетания приемов ведения, передачи, броска. Штрафной бросок. Тестирование – поднимание туловища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Сочетание приемов передвижений и остановок.  Сочетание приемов ведения, передачи, броска. Штрафной бросок.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rFonts w:asciiTheme="majorHAnsi" w:eastAsiaTheme="majorEastAsia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Развитие мотивов учебной деятельности и осознание личностного смысла уче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ния, принятие и освоение социальной роли обучаю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щегося, развитие само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стоятельности и личной ответствен-ности за свои поступки на основе пред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ставлений о нравственных нормах, социальной спра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ведливости и свободе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Бросок одной рукой от плеча в движении с со-противлением. Позиционное нападение со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>сменой места. Тестирование – наклон вперед стоя.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1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Бросок одной рукой от плеча в движении с со-противлением. Позиционное нападение со сменой места. Тестирование – наклон вперед стоя.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Штрафной бросок. Позиционное нападение со сменой места. Бросок одной рукой от плеча в движении с сопротивлением. Развитие координационных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r w:rsidRPr="00620EEE">
              <w:rPr>
                <w:sz w:val="24"/>
                <w:szCs w:val="24"/>
              </w:rPr>
              <w:lastRenderedPageBreak/>
              <w:t>использовать их в разнообразных формах игровой и соревновательной деятельности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Выражать положительное отношение к процессу совершенствования двигательных действий; оценивать  собственную учебную деятельность: </w:t>
            </w:r>
            <w:r w:rsidRPr="00620EEE">
              <w:rPr>
                <w:snapToGrid w:val="0"/>
                <w:sz w:val="24"/>
                <w:szCs w:val="24"/>
                <w:lang w:eastAsia="en-US"/>
              </w:rPr>
              <w:lastRenderedPageBreak/>
              <w:t>свои достижения, самостоятельность, инициативу, ответственность, причины неудач.</w:t>
            </w:r>
          </w:p>
        </w:tc>
      </w:tr>
      <w:tr w:rsidR="00620EEE" w:rsidRPr="00620EEE" w:rsidTr="008B1A81">
        <w:trPr>
          <w:jc w:val="center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 xml:space="preserve">Легкая  атлетика (6 часов). 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ИОТ  при проведении занятий по легкой атлетике. Техника прыжка в высоту с 11-13 беговых шагов. Отталки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Совершенствовать т</w:t>
            </w:r>
            <w:r w:rsidRPr="00620EEE">
              <w:rPr>
                <w:sz w:val="24"/>
                <w:szCs w:val="24"/>
              </w:rPr>
              <w:t>ехнику прыжка в высоту с 11-13 беговых шагов. Отталки</w:t>
            </w:r>
            <w:r w:rsidRPr="00620EEE">
              <w:rPr>
                <w:sz w:val="24"/>
                <w:szCs w:val="24"/>
              </w:rPr>
              <w:softHyphen/>
              <w:t>вание</w:t>
            </w:r>
            <w:r w:rsidRPr="00620EEE">
              <w:rPr>
                <w:color w:val="000000"/>
                <w:sz w:val="24"/>
                <w:szCs w:val="24"/>
              </w:rPr>
              <w:t xml:space="preserve"> ОРУ. Специальные беговые упражне</w:t>
            </w:r>
            <w:r w:rsidRPr="00620EEE">
              <w:rPr>
                <w:color w:val="000000"/>
                <w:sz w:val="24"/>
                <w:szCs w:val="24"/>
              </w:rPr>
              <w:softHyphen/>
              <w:t xml:space="preserve">ния. Развитие скоростно-силовых качеств.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высоту с 11-13 беговых шагов. Подбор разбега. Отталкивание. Специальные беговые упражне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честв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620EEE">
              <w:rPr>
                <w:color w:val="000000"/>
                <w:sz w:val="24"/>
                <w:szCs w:val="24"/>
              </w:rPr>
              <w:br/>
            </w:r>
            <w:r w:rsidRPr="00620EEE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620EEE">
              <w:rPr>
                <w:color w:val="000000"/>
                <w:sz w:val="24"/>
                <w:szCs w:val="24"/>
              </w:rPr>
              <w:t> – уважительное отношение </w:t>
            </w:r>
            <w:r w:rsidRPr="00620EEE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20EEE">
              <w:rPr>
                <w:rFonts w:eastAsia="Calibri"/>
                <w:sz w:val="22"/>
                <w:szCs w:val="22"/>
                <w:lang w:eastAsia="en-US"/>
              </w:rPr>
              <w:t xml:space="preserve">Техника прыжка в высоту с 11-13 беговых шагов. 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Тестирование – подтягивание (м.), сгибание и разгибание рук в упоре лежа (д.)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2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Оценка техники прыжка в высоту с 11-13 беговых шагов.  Специ</w:t>
            </w:r>
            <w:r w:rsidRPr="00620EEE">
              <w:rPr>
                <w:sz w:val="24"/>
                <w:szCs w:val="24"/>
              </w:rPr>
              <w:softHyphen/>
              <w:t xml:space="preserve">альные беговые упражнения. </w:t>
            </w:r>
            <w:r w:rsidRPr="00620EEE">
              <w:rPr>
                <w:color w:val="000000"/>
                <w:sz w:val="24"/>
                <w:szCs w:val="24"/>
              </w:rPr>
              <w:t xml:space="preserve"> Тестирование – подтягивание (м.), сгибание и разгибание рук в упоре лежа (д.)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Прыжок в высоту с 11-13 беговых шагов. Отталкивание. Переход планки. ОРУ. ОРУ. Специ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альные беговые упражнения.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Техника низкого старта.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Эстафетный бег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(круговая эстафета).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3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технику низкого  старта (30-40 м). </w:t>
            </w:r>
            <w:r w:rsidRPr="00620E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Бег по дистанции (70-80 м). Эстафетный бег (круговая эстафета). ОРУ. Специальные беговые упражнения.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lastRenderedPageBreak/>
              <w:t xml:space="preserve">Низкий старт (30-40 м). Бег по дистанции (70-80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м). Эстафетный бег (круговая эстафета). ОРУ. Специальные беговые упражнения.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 xml:space="preserve">Выполняют бег с максимальной </w:t>
            </w:r>
            <w:r w:rsidRPr="00620EEE">
              <w:rPr>
                <w:sz w:val="24"/>
                <w:szCs w:val="24"/>
              </w:rPr>
              <w:lastRenderedPageBreak/>
              <w:t>скоростью 30м.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Cs/>
                <w:color w:val="000000"/>
                <w:sz w:val="24"/>
                <w:szCs w:val="24"/>
              </w:rPr>
              <w:lastRenderedPageBreak/>
              <w:t>Смыслообразование</w:t>
            </w:r>
            <w:r w:rsidRPr="00620EEE">
              <w:rPr>
                <w:color w:val="000000"/>
                <w:sz w:val="24"/>
                <w:szCs w:val="24"/>
              </w:rPr>
              <w:t xml:space="preserve">– адекватная </w:t>
            </w:r>
            <w:r w:rsidRPr="00620EEE">
              <w:rPr>
                <w:color w:val="000000"/>
                <w:sz w:val="24"/>
                <w:szCs w:val="24"/>
              </w:rPr>
              <w:lastRenderedPageBreak/>
              <w:t>мотивация учебной деятельности </w:t>
            </w:r>
            <w:r w:rsidRPr="00620EEE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(70-80м),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Финиширование.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>Тестирование - бег 30м.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3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Theme="minorHAnsi"/>
                <w:sz w:val="24"/>
                <w:szCs w:val="24"/>
                <w:lang w:eastAsia="en-US"/>
              </w:rPr>
              <w:t>Повторение техники</w:t>
            </w:r>
            <w:r w:rsidRPr="00620EEE">
              <w:rPr>
                <w:rFonts w:ascii="Calibri" w:eastAsiaTheme="minorHAnsi" w:hAnsi="Calibri"/>
                <w:sz w:val="24"/>
                <w:szCs w:val="24"/>
                <w:lang w:eastAsia="en-US"/>
              </w:rPr>
              <w:t xml:space="preserve"> бега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по дистанции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(70-80м),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Финиширование.</w:t>
            </w:r>
          </w:p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0EEE">
              <w:rPr>
                <w:sz w:val="24"/>
                <w:szCs w:val="24"/>
              </w:rPr>
              <w:t>Тестирование - бег 30м.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Низкий старт (30-40 м). Бег по дистанции (70-80м),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both"/>
              <w:rPr>
                <w:color w:val="000000"/>
                <w:sz w:val="24"/>
                <w:szCs w:val="24"/>
              </w:rPr>
            </w:pPr>
            <w:r w:rsidRPr="00620EEE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Бег на результат </w:t>
            </w:r>
            <w:r w:rsidRPr="00620EEE">
              <w:rPr>
                <w:rFonts w:eastAsia="Calibri"/>
                <w:iCs/>
                <w:sz w:val="24"/>
                <w:szCs w:val="24"/>
                <w:lang w:eastAsia="en-US"/>
              </w:rPr>
              <w:t>(60м).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 Метание мяча (150 г) на дальность с 5-6 шагов.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Выполнить бег на результат (60м). ОРУ. Метание мяча (150 г) на дальность с 5-6 шагов.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Бег на результат (60м). ОРУ. Специальные беговые упражнения. Развитие скоростных качеств.Метание мяча (150 г) на дальность с 5-6 шагов.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 ответственности   за общее  благополучие, готовность следовать нормам здоровье сберегающего поведения</w:t>
            </w:r>
          </w:p>
        </w:tc>
      </w:tr>
      <w:tr w:rsidR="00620EEE" w:rsidRPr="00620EEE" w:rsidTr="00880F00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68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Оценка техники метания мяча 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(150 г)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на дальность с 5-6 шагов.Тестирование – бег (1000м).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4 нед 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rPr>
                <w:color w:val="000000"/>
                <w:sz w:val="24"/>
                <w:szCs w:val="24"/>
              </w:rPr>
            </w:pPr>
            <w:r w:rsidRPr="00620EEE">
              <w:rPr>
                <w:sz w:val="24"/>
                <w:szCs w:val="24"/>
              </w:rPr>
              <w:t>Оценка метания</w:t>
            </w:r>
            <w:r w:rsidRPr="00620EEE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Pr="00620EEE">
              <w:rPr>
                <w:color w:val="000000"/>
                <w:sz w:val="24"/>
                <w:szCs w:val="24"/>
              </w:rPr>
              <w:softHyphen/>
              <w:t>ность.</w:t>
            </w:r>
            <w:r w:rsidRPr="00620EEE">
              <w:rPr>
                <w:sz w:val="24"/>
                <w:szCs w:val="24"/>
              </w:rPr>
              <w:t xml:space="preserve"> Провести тестирование – бег (1000м). ОРУ. Специальные бего</w:t>
            </w:r>
            <w:r w:rsidRPr="00620EEE">
              <w:rPr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0EEE">
              <w:rPr>
                <w:rFonts w:eastAsia="Calibri"/>
                <w:sz w:val="24"/>
                <w:szCs w:val="24"/>
                <w:lang w:eastAsia="en-US"/>
              </w:rPr>
              <w:t xml:space="preserve">Метание мяча </w:t>
            </w:r>
            <w:r w:rsidRPr="00620E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(150 г) 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t>на дальность с 5-6 шагов. Специальные бего</w:t>
            </w:r>
            <w:r w:rsidRPr="00620EEE">
              <w:rPr>
                <w:rFonts w:eastAsia="Calibri"/>
                <w:sz w:val="24"/>
                <w:szCs w:val="24"/>
                <w:lang w:eastAsia="en-US"/>
              </w:rPr>
              <w:softHyphen/>
              <w:t>вые упражнения.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620EEE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развитие основных физических качеств, 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620EEE" w:rsidRPr="00620EEE" w:rsidRDefault="00620EEE" w:rsidP="00620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EEE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620EEE">
              <w:rPr>
                <w:color w:val="000000"/>
                <w:sz w:val="24"/>
                <w:szCs w:val="24"/>
              </w:rPr>
              <w:t> – осознание ответственности   за общее  благополучие, готовность следовать нормам здоровье сберегающего поведения</w:t>
            </w:r>
          </w:p>
        </w:tc>
      </w:tr>
    </w:tbl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D8649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Учебно-методический комплект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Комплексная программа физического воспитания учащихся 1 – 11 классы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Учебники: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Авторы: доктор педагогических наук В.И. Лях</w:t>
      </w:r>
      <w:r w:rsidRPr="000F02D6">
        <w:rPr>
          <w:sz w:val="24"/>
          <w:szCs w:val="24"/>
        </w:rPr>
        <w:t>, кандидат педагогических наук А.А. Зданевич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Физическая культура 8 – 9  классы</w:t>
      </w:r>
      <w:r w:rsidRPr="000F02D6">
        <w:rPr>
          <w:sz w:val="24"/>
          <w:szCs w:val="24"/>
        </w:rPr>
        <w:t>, Учебник для общеобразовательных учреждений под редакцией В.И. Ляха А.А. Зданевича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3346D" w:rsidRPr="000F02D6" w:rsidRDefault="0003346D" w:rsidP="0003346D">
      <w:pPr>
        <w:tabs>
          <w:tab w:val="left" w:pos="1455"/>
        </w:tabs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учащихся:</w:t>
      </w:r>
    </w:p>
    <w:p w:rsidR="0003346D" w:rsidRPr="000F02D6" w:rsidRDefault="0003346D" w:rsidP="0003346D">
      <w:pPr>
        <w:tabs>
          <w:tab w:val="left" w:pos="1455"/>
        </w:tabs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    Л. Е. Любомирский, В. И. Лях, Г. Б. Мейксон "Физическая  культура". Учебник для учащихся  5-7  классов  и  8-9  классов.</w:t>
      </w: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учителя: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Жилкин А. И. и др. Легкая атлетика: Учеб.пособие для студ. высш. пед. учеб. заведений / А.И.Жилкин, В.С.Кузьмин, Е.В.Сидорчук. — М.: Издательский центр «Академия», 2003.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Настольная книга учителя физической культуры :: справ.- метод. пособие / сост. Б. И. Мишин.  - М.: ООО «Изд-во АСТ»: 2003.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Физкультура: методика преподавания. Спортивные игры /под ред.                 Э. Найминова. – М., 2001.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Лёгкая атлетика в школе /под ред. Г.К. Холодова, В.С. Кузнецова, Г.А. Колодницкого. – М., 1998.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Спортивные игры на уроках физкультуры /ред. О. Листов. – М.,2001.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Журнал « Спорт в школе» 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Журнал «Физическая культура в школе».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Урок в современной школе /ред. Г.А. Баландин, Н.Н. Назаров, Т.Н. Казаков. – М., 2004.</w:t>
      </w:r>
    </w:p>
    <w:p w:rsidR="0003346D" w:rsidRPr="000F02D6" w:rsidRDefault="0003346D" w:rsidP="0003346D">
      <w:pPr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Нормативные документы: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О проведении мониторинга физического развития обучающихся. Письмо Минобрнауки РФ от 29.03.2010 г. № 06-499;</w:t>
      </w:r>
    </w:p>
    <w:p w:rsidR="0003346D" w:rsidRPr="000F02D6" w:rsidRDefault="0003346D" w:rsidP="00605420">
      <w:pPr>
        <w:tabs>
          <w:tab w:val="left" w:pos="2940"/>
        </w:tabs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Сайты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http://zdd.1september.ru/ - газета  "Здоровье  детей"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http://spo.1september.ru/ - газета  "Спорт  в  школе"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http://www.sportreferats.narod.ru/   Рефераты на спортивную тематику.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http://www.infosport.ru/press/szr/1999N5/index.htm -  Спортивная жизнь России. Электронная </w:t>
      </w:r>
      <w:r w:rsidRPr="000F02D6">
        <w:rPr>
          <w:sz w:val="24"/>
          <w:szCs w:val="24"/>
        </w:rPr>
        <w:lastRenderedPageBreak/>
        <w:t>версия ежемесячного иллюстрированного журнала.</w:t>
      </w:r>
    </w:p>
    <w:p w:rsidR="00EE1768" w:rsidRPr="000F02D6" w:rsidRDefault="0003346D" w:rsidP="00EE1768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http://festival.1september.ru/ - Фестиваль  педагогических идей  «Открытый  урок»</w:t>
      </w:r>
    </w:p>
    <w:p w:rsidR="003D11F9" w:rsidRDefault="00FC7634" w:rsidP="00FC7634">
      <w:pPr>
        <w:rPr>
          <w:rFonts w:eastAsiaTheme="minorHAnsi"/>
          <w:sz w:val="24"/>
          <w:szCs w:val="24"/>
          <w:lang w:eastAsia="en-US"/>
        </w:rPr>
      </w:pPr>
      <w:r w:rsidRPr="000F02D6">
        <w:rPr>
          <w:rFonts w:eastAsiaTheme="minorHAnsi"/>
          <w:sz w:val="24"/>
          <w:szCs w:val="24"/>
          <w:lang w:eastAsia="en-US"/>
        </w:rPr>
        <w:tab/>
      </w:r>
    </w:p>
    <w:p w:rsidR="003D11F9" w:rsidRDefault="003D11F9" w:rsidP="00FC7634">
      <w:pPr>
        <w:rPr>
          <w:rFonts w:eastAsiaTheme="minorHAnsi"/>
          <w:sz w:val="24"/>
          <w:szCs w:val="24"/>
          <w:lang w:eastAsia="en-US"/>
        </w:rPr>
      </w:pPr>
    </w:p>
    <w:p w:rsidR="00FC7634" w:rsidRPr="000F02D6" w:rsidRDefault="00FC7634" w:rsidP="00FC7634">
      <w:pPr>
        <w:rPr>
          <w:rFonts w:eastAsiaTheme="minorEastAsia"/>
          <w:b/>
          <w:sz w:val="24"/>
          <w:szCs w:val="24"/>
        </w:rPr>
      </w:pPr>
      <w:r w:rsidRPr="000F02D6">
        <w:rPr>
          <w:rFonts w:eastAsiaTheme="minorEastAsia"/>
          <w:b/>
          <w:sz w:val="24"/>
          <w:szCs w:val="24"/>
        </w:rPr>
        <w:t>Материально-техническое обеспечение</w:t>
      </w:r>
    </w:p>
    <w:p w:rsidR="00FC7634" w:rsidRPr="000F02D6" w:rsidRDefault="00FC7634" w:rsidP="00FC7634">
      <w:pPr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 xml:space="preserve"> Учебно-методическое обеспечение: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стандарт начального общего образования по физической культуре;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примерные программы по учебному предмету «Физическая культура» (5—9 классы); 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рабочие программы по физической культуре; 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учебники и пособия, которые входят в предметную линию В.И. Ляха;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методические издания по физической культуре для учителей.</w:t>
      </w:r>
    </w:p>
    <w:p w:rsidR="00FC7634" w:rsidRPr="000F02D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Технические средства: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аудиоцентр </w:t>
      </w:r>
    </w:p>
    <w:p w:rsidR="00FC7634" w:rsidRPr="000F02D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Учебно-практическое и учебно-лабораторное оборудование: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стенка гимнастическая;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скамейки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скакалки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обручи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маты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перекладина навесная;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канат для лазанья;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набивные (1 кг);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массажные;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малые (резиновые, теннисные);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средние резиновые;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большие (резиновые, баскетбольные, волейбольные, футбольные);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планка для прыжков в высоту;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для прыжков в высоту;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щиты с баскетбольными кольцами;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волейбольные;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сетка волейбольная;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аптечка медицинская.</w:t>
      </w:r>
    </w:p>
    <w:p w:rsidR="00C4658D" w:rsidRPr="000F02D6" w:rsidRDefault="00C4658D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Лист коррекции</w:t>
      </w:r>
    </w:p>
    <w:p w:rsidR="00820842" w:rsidRPr="000F02D6" w:rsidRDefault="00820842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Pr="000F02D6" w:rsidRDefault="000F02D6" w:rsidP="000F02D6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0F02D6">
        <w:rPr>
          <w:rFonts w:eastAsiaTheme="minorHAnsi"/>
          <w:b/>
          <w:sz w:val="24"/>
          <w:szCs w:val="24"/>
          <w:lang w:eastAsia="en-US"/>
        </w:rPr>
        <w:lastRenderedPageBreak/>
        <w:t>Лист коррекции</w:t>
      </w: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820842" w:rsidRPr="000F02D6" w:rsidRDefault="00820842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0F02D6">
        <w:rPr>
          <w:rFonts w:eastAsiaTheme="minorHAnsi"/>
          <w:sz w:val="24"/>
          <w:szCs w:val="24"/>
          <w:lang w:eastAsia="en-US"/>
        </w:rPr>
        <w:t xml:space="preserve">Резервные уроки </w:t>
      </w:r>
      <w:r w:rsidR="00237959" w:rsidRPr="00237959">
        <w:rPr>
          <w:rFonts w:eastAsiaTheme="minorHAnsi"/>
          <w:sz w:val="24"/>
          <w:szCs w:val="24"/>
          <w:lang w:eastAsia="en-US"/>
        </w:rPr>
        <w:t xml:space="preserve">вместо лыжной подготовки </w:t>
      </w:r>
      <w:r w:rsidRPr="000F02D6">
        <w:rPr>
          <w:rFonts w:eastAsiaTheme="minorHAnsi"/>
          <w:sz w:val="24"/>
          <w:szCs w:val="24"/>
          <w:lang w:eastAsia="en-US"/>
        </w:rPr>
        <w:t>при t ниже 12 градусов</w:t>
      </w:r>
    </w:p>
    <w:p w:rsidR="00820842" w:rsidRPr="000F02D6" w:rsidRDefault="00820842" w:rsidP="00FC7634">
      <w:pPr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096"/>
        <w:gridCol w:w="2799"/>
      </w:tblGrid>
      <w:tr w:rsidR="00C4658D" w:rsidRPr="000F02D6" w:rsidTr="00492688">
        <w:tc>
          <w:tcPr>
            <w:tcW w:w="675" w:type="dxa"/>
          </w:tcPr>
          <w:p w:rsidR="00C4658D" w:rsidRPr="00853ED8" w:rsidRDefault="00C4658D" w:rsidP="00853ED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C4658D" w:rsidRPr="00853ED8" w:rsidRDefault="00C4658D" w:rsidP="00853ED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Тема урока</w:t>
            </w:r>
          </w:p>
        </w:tc>
        <w:tc>
          <w:tcPr>
            <w:tcW w:w="2799" w:type="dxa"/>
          </w:tcPr>
          <w:p w:rsidR="00C4658D" w:rsidRPr="00853ED8" w:rsidRDefault="00820842" w:rsidP="00853ED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Дата проведения</w:t>
            </w: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239BF" w:rsidRPr="000F02D6" w:rsidRDefault="00F239BF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Баскетбол. Броски и ведение мяча с сопротивлением. Учебная игра.  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239BF" w:rsidRPr="000F02D6" w:rsidRDefault="00F239BF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239BF" w:rsidRPr="000F02D6" w:rsidRDefault="00F239BF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Взаимодействие двух игроков через заслон.  Учебная игра.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239BF" w:rsidRPr="000F02D6" w:rsidRDefault="00F239BF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Быстрый прорыв (2х1,3х2). Учебная игра.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239BF" w:rsidRPr="000F02D6" w:rsidRDefault="00F239BF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Взаимодействие игроков защите и нападении через заслон.  Учебная игра.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4658D" w:rsidRPr="000F02D6" w:rsidRDefault="00820842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4658D" w:rsidRPr="000F02D6" w:rsidRDefault="00820842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ОФП. Метание набивного мяча на дальность.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4658D" w:rsidRPr="000F02D6" w:rsidRDefault="00820842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Выполнение упражнений на скоростно-силовые качества.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C4658D" w:rsidRPr="000F02D6" w:rsidRDefault="00F239BF" w:rsidP="00F239B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Волейбол. Прямой нападающий удар в тройках. Учебная игра. Двусторонняя игра.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C4658D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Волейбол. Нижняя прямая подача на точность по зонам и нижний прием мяча.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C4658D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Волейбол. Сочетание приемов: прием, передача, нападающий удар. Учебная игра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C4658D" w:rsidRPr="000F02D6" w:rsidRDefault="007C17F1" w:rsidP="007C17F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Волейбол.Прием мяча после подачи.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4658D" w:rsidRPr="000F02D6" w:rsidRDefault="00C4658D" w:rsidP="00FC7634">
      <w:pPr>
        <w:jc w:val="both"/>
        <w:rPr>
          <w:rFonts w:eastAsiaTheme="minorEastAsia"/>
          <w:sz w:val="24"/>
          <w:szCs w:val="24"/>
        </w:rPr>
      </w:pPr>
    </w:p>
    <w:p w:rsidR="002C2175" w:rsidRDefault="002C2175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sectPr w:rsidR="001955AF" w:rsidSect="00880F0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81" w:rsidRDefault="00183581" w:rsidP="00FC7634">
      <w:r>
        <w:separator/>
      </w:r>
    </w:p>
  </w:endnote>
  <w:endnote w:type="continuationSeparator" w:id="1">
    <w:p w:rsidR="00183581" w:rsidRDefault="00183581" w:rsidP="00FC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81" w:rsidRDefault="00183581" w:rsidP="00FC7634">
      <w:r>
        <w:separator/>
      </w:r>
    </w:p>
  </w:footnote>
  <w:footnote w:type="continuationSeparator" w:id="1">
    <w:p w:rsidR="00183581" w:rsidRDefault="00183581" w:rsidP="00FC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0F48"/>
    <w:rsid w:val="000008AF"/>
    <w:rsid w:val="00001DD7"/>
    <w:rsid w:val="000021D4"/>
    <w:rsid w:val="00002455"/>
    <w:rsid w:val="00011733"/>
    <w:rsid w:val="000129B1"/>
    <w:rsid w:val="00013080"/>
    <w:rsid w:val="0001424B"/>
    <w:rsid w:val="00015093"/>
    <w:rsid w:val="000170B7"/>
    <w:rsid w:val="0002118D"/>
    <w:rsid w:val="000248E7"/>
    <w:rsid w:val="00027F7C"/>
    <w:rsid w:val="00030294"/>
    <w:rsid w:val="0003346D"/>
    <w:rsid w:val="00034D9E"/>
    <w:rsid w:val="00035FF2"/>
    <w:rsid w:val="000366B2"/>
    <w:rsid w:val="00037F14"/>
    <w:rsid w:val="00040FEA"/>
    <w:rsid w:val="00041B05"/>
    <w:rsid w:val="000456AA"/>
    <w:rsid w:val="00047DBB"/>
    <w:rsid w:val="00054715"/>
    <w:rsid w:val="00054B2F"/>
    <w:rsid w:val="00063291"/>
    <w:rsid w:val="0007385C"/>
    <w:rsid w:val="00074475"/>
    <w:rsid w:val="00075259"/>
    <w:rsid w:val="000754BD"/>
    <w:rsid w:val="00076085"/>
    <w:rsid w:val="00077926"/>
    <w:rsid w:val="000840A6"/>
    <w:rsid w:val="00085885"/>
    <w:rsid w:val="00085C5A"/>
    <w:rsid w:val="000860BA"/>
    <w:rsid w:val="0009077F"/>
    <w:rsid w:val="00091AF3"/>
    <w:rsid w:val="00091B7E"/>
    <w:rsid w:val="0009289B"/>
    <w:rsid w:val="00097930"/>
    <w:rsid w:val="000A07DA"/>
    <w:rsid w:val="000A4F6A"/>
    <w:rsid w:val="000A50AE"/>
    <w:rsid w:val="000B2F6E"/>
    <w:rsid w:val="000B381E"/>
    <w:rsid w:val="000C06F8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372A"/>
    <w:rsid w:val="000E71EB"/>
    <w:rsid w:val="000F02D6"/>
    <w:rsid w:val="000F0FC0"/>
    <w:rsid w:val="000F159E"/>
    <w:rsid w:val="000F19BF"/>
    <w:rsid w:val="00100357"/>
    <w:rsid w:val="001022A7"/>
    <w:rsid w:val="00104485"/>
    <w:rsid w:val="001059C6"/>
    <w:rsid w:val="001068D6"/>
    <w:rsid w:val="001077DD"/>
    <w:rsid w:val="00110CDE"/>
    <w:rsid w:val="00112725"/>
    <w:rsid w:val="00112C62"/>
    <w:rsid w:val="0012109C"/>
    <w:rsid w:val="00125015"/>
    <w:rsid w:val="00127F14"/>
    <w:rsid w:val="0013191C"/>
    <w:rsid w:val="001324B8"/>
    <w:rsid w:val="001326A6"/>
    <w:rsid w:val="00135FEE"/>
    <w:rsid w:val="00136B98"/>
    <w:rsid w:val="00137710"/>
    <w:rsid w:val="0014061A"/>
    <w:rsid w:val="0014147E"/>
    <w:rsid w:val="00146829"/>
    <w:rsid w:val="00147B4B"/>
    <w:rsid w:val="00151EA1"/>
    <w:rsid w:val="001521CE"/>
    <w:rsid w:val="0015374E"/>
    <w:rsid w:val="001571FB"/>
    <w:rsid w:val="0016423B"/>
    <w:rsid w:val="00166606"/>
    <w:rsid w:val="0017170D"/>
    <w:rsid w:val="001724F4"/>
    <w:rsid w:val="0017253D"/>
    <w:rsid w:val="00172949"/>
    <w:rsid w:val="00180A28"/>
    <w:rsid w:val="00183581"/>
    <w:rsid w:val="001856EC"/>
    <w:rsid w:val="0019438D"/>
    <w:rsid w:val="001955AF"/>
    <w:rsid w:val="001962C4"/>
    <w:rsid w:val="0019732E"/>
    <w:rsid w:val="001976AB"/>
    <w:rsid w:val="001A268D"/>
    <w:rsid w:val="001A3557"/>
    <w:rsid w:val="001A386D"/>
    <w:rsid w:val="001A3FC3"/>
    <w:rsid w:val="001A5C00"/>
    <w:rsid w:val="001B12E8"/>
    <w:rsid w:val="001B357B"/>
    <w:rsid w:val="001B4DF0"/>
    <w:rsid w:val="001B6A2C"/>
    <w:rsid w:val="001C5144"/>
    <w:rsid w:val="001C7975"/>
    <w:rsid w:val="001C7983"/>
    <w:rsid w:val="001D6F9E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5E11"/>
    <w:rsid w:val="00213137"/>
    <w:rsid w:val="00214834"/>
    <w:rsid w:val="00214B79"/>
    <w:rsid w:val="002172F2"/>
    <w:rsid w:val="00220070"/>
    <w:rsid w:val="00232D1B"/>
    <w:rsid w:val="002344FF"/>
    <w:rsid w:val="0023696F"/>
    <w:rsid w:val="00237959"/>
    <w:rsid w:val="00241B1F"/>
    <w:rsid w:val="0024444F"/>
    <w:rsid w:val="00246129"/>
    <w:rsid w:val="0025131C"/>
    <w:rsid w:val="00254536"/>
    <w:rsid w:val="00255812"/>
    <w:rsid w:val="00256F9A"/>
    <w:rsid w:val="002604B5"/>
    <w:rsid w:val="0027105B"/>
    <w:rsid w:val="0028205B"/>
    <w:rsid w:val="002821D6"/>
    <w:rsid w:val="0028619F"/>
    <w:rsid w:val="00293A40"/>
    <w:rsid w:val="00293F98"/>
    <w:rsid w:val="0029700E"/>
    <w:rsid w:val="002A000F"/>
    <w:rsid w:val="002A0EF3"/>
    <w:rsid w:val="002A3BDE"/>
    <w:rsid w:val="002A4AEC"/>
    <w:rsid w:val="002B053A"/>
    <w:rsid w:val="002B1F46"/>
    <w:rsid w:val="002B2142"/>
    <w:rsid w:val="002C2175"/>
    <w:rsid w:val="002C351B"/>
    <w:rsid w:val="002C3E1F"/>
    <w:rsid w:val="002C452F"/>
    <w:rsid w:val="002C53F5"/>
    <w:rsid w:val="002C732D"/>
    <w:rsid w:val="002D1937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FB1"/>
    <w:rsid w:val="003354D4"/>
    <w:rsid w:val="00342302"/>
    <w:rsid w:val="00343182"/>
    <w:rsid w:val="0034389C"/>
    <w:rsid w:val="00344D85"/>
    <w:rsid w:val="00352F27"/>
    <w:rsid w:val="00355A99"/>
    <w:rsid w:val="00366338"/>
    <w:rsid w:val="00372620"/>
    <w:rsid w:val="00375D72"/>
    <w:rsid w:val="003778C7"/>
    <w:rsid w:val="00380216"/>
    <w:rsid w:val="003815B4"/>
    <w:rsid w:val="003858A9"/>
    <w:rsid w:val="003870C5"/>
    <w:rsid w:val="00397B11"/>
    <w:rsid w:val="003A54B2"/>
    <w:rsid w:val="003A60A9"/>
    <w:rsid w:val="003D11F9"/>
    <w:rsid w:val="003D3CAF"/>
    <w:rsid w:val="003D73BE"/>
    <w:rsid w:val="003E0B4D"/>
    <w:rsid w:val="003E41F2"/>
    <w:rsid w:val="003E4E1A"/>
    <w:rsid w:val="003E6BCF"/>
    <w:rsid w:val="003F17A7"/>
    <w:rsid w:val="003F48C7"/>
    <w:rsid w:val="00403A02"/>
    <w:rsid w:val="00404A31"/>
    <w:rsid w:val="00405EC1"/>
    <w:rsid w:val="00412093"/>
    <w:rsid w:val="00413AFC"/>
    <w:rsid w:val="00413E98"/>
    <w:rsid w:val="00414F1D"/>
    <w:rsid w:val="004162F7"/>
    <w:rsid w:val="00422EC4"/>
    <w:rsid w:val="00423418"/>
    <w:rsid w:val="00423DEE"/>
    <w:rsid w:val="0042537A"/>
    <w:rsid w:val="0042585C"/>
    <w:rsid w:val="004260A5"/>
    <w:rsid w:val="0042729C"/>
    <w:rsid w:val="00431A5C"/>
    <w:rsid w:val="00435036"/>
    <w:rsid w:val="00435AD9"/>
    <w:rsid w:val="00436CA1"/>
    <w:rsid w:val="00440D5D"/>
    <w:rsid w:val="00445974"/>
    <w:rsid w:val="004514BE"/>
    <w:rsid w:val="004525DB"/>
    <w:rsid w:val="004603F3"/>
    <w:rsid w:val="00462C55"/>
    <w:rsid w:val="00463082"/>
    <w:rsid w:val="0047408C"/>
    <w:rsid w:val="0047587B"/>
    <w:rsid w:val="004816B7"/>
    <w:rsid w:val="0048243E"/>
    <w:rsid w:val="00482ADB"/>
    <w:rsid w:val="00483BC2"/>
    <w:rsid w:val="00492688"/>
    <w:rsid w:val="00492B69"/>
    <w:rsid w:val="004947A0"/>
    <w:rsid w:val="00494A44"/>
    <w:rsid w:val="004A07A6"/>
    <w:rsid w:val="004A183B"/>
    <w:rsid w:val="004A1B9B"/>
    <w:rsid w:val="004A308A"/>
    <w:rsid w:val="004A63BE"/>
    <w:rsid w:val="004A7725"/>
    <w:rsid w:val="004B14CB"/>
    <w:rsid w:val="004B4404"/>
    <w:rsid w:val="004B6ADD"/>
    <w:rsid w:val="004B79A7"/>
    <w:rsid w:val="004C2798"/>
    <w:rsid w:val="004C51F8"/>
    <w:rsid w:val="004D3321"/>
    <w:rsid w:val="004D4C48"/>
    <w:rsid w:val="004D4F1A"/>
    <w:rsid w:val="004D7D4F"/>
    <w:rsid w:val="004E03AF"/>
    <w:rsid w:val="004E09BC"/>
    <w:rsid w:val="004E0F40"/>
    <w:rsid w:val="004E3A3E"/>
    <w:rsid w:val="004E59F7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C2D"/>
    <w:rsid w:val="00517E35"/>
    <w:rsid w:val="005223CD"/>
    <w:rsid w:val="0052460B"/>
    <w:rsid w:val="005263E0"/>
    <w:rsid w:val="005278F3"/>
    <w:rsid w:val="00534EF5"/>
    <w:rsid w:val="005406C0"/>
    <w:rsid w:val="005406D6"/>
    <w:rsid w:val="005422E4"/>
    <w:rsid w:val="00543849"/>
    <w:rsid w:val="005458D9"/>
    <w:rsid w:val="005458E4"/>
    <w:rsid w:val="00545DD3"/>
    <w:rsid w:val="00547446"/>
    <w:rsid w:val="005543BE"/>
    <w:rsid w:val="005637F3"/>
    <w:rsid w:val="005704C5"/>
    <w:rsid w:val="0057235C"/>
    <w:rsid w:val="00572E4A"/>
    <w:rsid w:val="00574361"/>
    <w:rsid w:val="00575FF6"/>
    <w:rsid w:val="0058164B"/>
    <w:rsid w:val="00581771"/>
    <w:rsid w:val="00590ED2"/>
    <w:rsid w:val="005932A2"/>
    <w:rsid w:val="0059526F"/>
    <w:rsid w:val="005952FA"/>
    <w:rsid w:val="00597A5D"/>
    <w:rsid w:val="005B0E77"/>
    <w:rsid w:val="005B2ACC"/>
    <w:rsid w:val="005B50D8"/>
    <w:rsid w:val="005B55FB"/>
    <w:rsid w:val="005B6B83"/>
    <w:rsid w:val="005B6C2D"/>
    <w:rsid w:val="005C59FE"/>
    <w:rsid w:val="005D0993"/>
    <w:rsid w:val="005D196A"/>
    <w:rsid w:val="005D4240"/>
    <w:rsid w:val="005D5ACF"/>
    <w:rsid w:val="005D61D8"/>
    <w:rsid w:val="005D7A1A"/>
    <w:rsid w:val="005E01CE"/>
    <w:rsid w:val="005E0488"/>
    <w:rsid w:val="005E502A"/>
    <w:rsid w:val="005F1054"/>
    <w:rsid w:val="00601F6C"/>
    <w:rsid w:val="00605420"/>
    <w:rsid w:val="00614828"/>
    <w:rsid w:val="006158F3"/>
    <w:rsid w:val="00615DE7"/>
    <w:rsid w:val="0061731F"/>
    <w:rsid w:val="00617F78"/>
    <w:rsid w:val="00620EEE"/>
    <w:rsid w:val="00623EB1"/>
    <w:rsid w:val="00630E60"/>
    <w:rsid w:val="006321DA"/>
    <w:rsid w:val="00633303"/>
    <w:rsid w:val="00636255"/>
    <w:rsid w:val="00643986"/>
    <w:rsid w:val="00646EE3"/>
    <w:rsid w:val="006472A5"/>
    <w:rsid w:val="00647EB3"/>
    <w:rsid w:val="00650104"/>
    <w:rsid w:val="0065575E"/>
    <w:rsid w:val="00656344"/>
    <w:rsid w:val="00662629"/>
    <w:rsid w:val="00662737"/>
    <w:rsid w:val="0066300F"/>
    <w:rsid w:val="00663A6A"/>
    <w:rsid w:val="0066431C"/>
    <w:rsid w:val="00664964"/>
    <w:rsid w:val="00664C4F"/>
    <w:rsid w:val="006651B0"/>
    <w:rsid w:val="00666BB3"/>
    <w:rsid w:val="00667719"/>
    <w:rsid w:val="0067276E"/>
    <w:rsid w:val="0067541C"/>
    <w:rsid w:val="00690B1E"/>
    <w:rsid w:val="00692488"/>
    <w:rsid w:val="00694EFD"/>
    <w:rsid w:val="006968C3"/>
    <w:rsid w:val="006A4804"/>
    <w:rsid w:val="006A5699"/>
    <w:rsid w:val="006A58F6"/>
    <w:rsid w:val="006A597F"/>
    <w:rsid w:val="006B2278"/>
    <w:rsid w:val="006B4ACA"/>
    <w:rsid w:val="006B581D"/>
    <w:rsid w:val="006C73B5"/>
    <w:rsid w:val="006C7C64"/>
    <w:rsid w:val="006D3876"/>
    <w:rsid w:val="006D3F63"/>
    <w:rsid w:val="006E11CA"/>
    <w:rsid w:val="006E3F0C"/>
    <w:rsid w:val="006F7D77"/>
    <w:rsid w:val="00701F1C"/>
    <w:rsid w:val="00702D26"/>
    <w:rsid w:val="007048DF"/>
    <w:rsid w:val="00704F47"/>
    <w:rsid w:val="007062C6"/>
    <w:rsid w:val="007070DE"/>
    <w:rsid w:val="0070755F"/>
    <w:rsid w:val="007077C4"/>
    <w:rsid w:val="007110B2"/>
    <w:rsid w:val="00711A93"/>
    <w:rsid w:val="007120A6"/>
    <w:rsid w:val="00715CDD"/>
    <w:rsid w:val="007176C5"/>
    <w:rsid w:val="007200FD"/>
    <w:rsid w:val="00723B39"/>
    <w:rsid w:val="00725875"/>
    <w:rsid w:val="00726721"/>
    <w:rsid w:val="007347AB"/>
    <w:rsid w:val="00734F42"/>
    <w:rsid w:val="007378D7"/>
    <w:rsid w:val="00741F08"/>
    <w:rsid w:val="00752936"/>
    <w:rsid w:val="00763AC1"/>
    <w:rsid w:val="00763C7A"/>
    <w:rsid w:val="00764EE0"/>
    <w:rsid w:val="00766042"/>
    <w:rsid w:val="00767571"/>
    <w:rsid w:val="0077269B"/>
    <w:rsid w:val="007726BF"/>
    <w:rsid w:val="00774A5C"/>
    <w:rsid w:val="007761AA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A07A8"/>
    <w:rsid w:val="007A0823"/>
    <w:rsid w:val="007A5F0F"/>
    <w:rsid w:val="007A6EEC"/>
    <w:rsid w:val="007A7626"/>
    <w:rsid w:val="007B0862"/>
    <w:rsid w:val="007B1AA6"/>
    <w:rsid w:val="007B1E24"/>
    <w:rsid w:val="007B4450"/>
    <w:rsid w:val="007C17F1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E560F"/>
    <w:rsid w:val="007E7843"/>
    <w:rsid w:val="007F0630"/>
    <w:rsid w:val="007F1288"/>
    <w:rsid w:val="007F29DA"/>
    <w:rsid w:val="007F2B03"/>
    <w:rsid w:val="007F6EAC"/>
    <w:rsid w:val="00800641"/>
    <w:rsid w:val="00805360"/>
    <w:rsid w:val="008062BC"/>
    <w:rsid w:val="00807AA8"/>
    <w:rsid w:val="00807CD8"/>
    <w:rsid w:val="008158BE"/>
    <w:rsid w:val="0081610B"/>
    <w:rsid w:val="008168B9"/>
    <w:rsid w:val="00816A33"/>
    <w:rsid w:val="008175AA"/>
    <w:rsid w:val="008202E4"/>
    <w:rsid w:val="0082035F"/>
    <w:rsid w:val="00820842"/>
    <w:rsid w:val="00821FCD"/>
    <w:rsid w:val="00825367"/>
    <w:rsid w:val="0082557E"/>
    <w:rsid w:val="00833A76"/>
    <w:rsid w:val="00834CAC"/>
    <w:rsid w:val="00834DDE"/>
    <w:rsid w:val="00837E76"/>
    <w:rsid w:val="0084152C"/>
    <w:rsid w:val="00841D27"/>
    <w:rsid w:val="00853ED8"/>
    <w:rsid w:val="008577DB"/>
    <w:rsid w:val="00857878"/>
    <w:rsid w:val="00864206"/>
    <w:rsid w:val="008649F6"/>
    <w:rsid w:val="00874AE0"/>
    <w:rsid w:val="00875440"/>
    <w:rsid w:val="00876BA1"/>
    <w:rsid w:val="00880F00"/>
    <w:rsid w:val="00881E5C"/>
    <w:rsid w:val="008828AD"/>
    <w:rsid w:val="008841FE"/>
    <w:rsid w:val="00884221"/>
    <w:rsid w:val="00885F23"/>
    <w:rsid w:val="00886492"/>
    <w:rsid w:val="0089517F"/>
    <w:rsid w:val="00897E60"/>
    <w:rsid w:val="008B0AB2"/>
    <w:rsid w:val="008B1A81"/>
    <w:rsid w:val="008B4FDF"/>
    <w:rsid w:val="008B6C4E"/>
    <w:rsid w:val="008B7788"/>
    <w:rsid w:val="008C4E88"/>
    <w:rsid w:val="008C5859"/>
    <w:rsid w:val="008D234F"/>
    <w:rsid w:val="008D3B55"/>
    <w:rsid w:val="008D66C9"/>
    <w:rsid w:val="008D6CA7"/>
    <w:rsid w:val="008D7C2F"/>
    <w:rsid w:val="008E10AC"/>
    <w:rsid w:val="008E198E"/>
    <w:rsid w:val="008E1C83"/>
    <w:rsid w:val="008E50E4"/>
    <w:rsid w:val="008F2B52"/>
    <w:rsid w:val="008F6E2E"/>
    <w:rsid w:val="008F70B0"/>
    <w:rsid w:val="008F750F"/>
    <w:rsid w:val="00901234"/>
    <w:rsid w:val="00903B14"/>
    <w:rsid w:val="009041C4"/>
    <w:rsid w:val="009073A4"/>
    <w:rsid w:val="009109A0"/>
    <w:rsid w:val="00911F8C"/>
    <w:rsid w:val="0091245C"/>
    <w:rsid w:val="009156E6"/>
    <w:rsid w:val="00915BA9"/>
    <w:rsid w:val="009164BB"/>
    <w:rsid w:val="00917A79"/>
    <w:rsid w:val="00917EA2"/>
    <w:rsid w:val="00921A47"/>
    <w:rsid w:val="0092454B"/>
    <w:rsid w:val="00924E03"/>
    <w:rsid w:val="009268D3"/>
    <w:rsid w:val="0092748D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385C"/>
    <w:rsid w:val="00962857"/>
    <w:rsid w:val="00966FF2"/>
    <w:rsid w:val="0097104F"/>
    <w:rsid w:val="009800B8"/>
    <w:rsid w:val="0098177F"/>
    <w:rsid w:val="00982BD3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4232"/>
    <w:rsid w:val="009B0740"/>
    <w:rsid w:val="009B0BB6"/>
    <w:rsid w:val="009B733E"/>
    <w:rsid w:val="009C017D"/>
    <w:rsid w:val="009C1C90"/>
    <w:rsid w:val="009C58B3"/>
    <w:rsid w:val="009C7899"/>
    <w:rsid w:val="009D1FD0"/>
    <w:rsid w:val="009D4DA7"/>
    <w:rsid w:val="009D506C"/>
    <w:rsid w:val="009D7363"/>
    <w:rsid w:val="009E1994"/>
    <w:rsid w:val="009E3369"/>
    <w:rsid w:val="009E62FB"/>
    <w:rsid w:val="009F267A"/>
    <w:rsid w:val="009F36A0"/>
    <w:rsid w:val="009F52C1"/>
    <w:rsid w:val="00A05090"/>
    <w:rsid w:val="00A14DF9"/>
    <w:rsid w:val="00A1501C"/>
    <w:rsid w:val="00A15066"/>
    <w:rsid w:val="00A1548E"/>
    <w:rsid w:val="00A32403"/>
    <w:rsid w:val="00A327EF"/>
    <w:rsid w:val="00A35373"/>
    <w:rsid w:val="00A37B61"/>
    <w:rsid w:val="00A40D8C"/>
    <w:rsid w:val="00A46160"/>
    <w:rsid w:val="00A53C11"/>
    <w:rsid w:val="00A572E0"/>
    <w:rsid w:val="00A60106"/>
    <w:rsid w:val="00A70C24"/>
    <w:rsid w:val="00A71FD4"/>
    <w:rsid w:val="00A72E2F"/>
    <w:rsid w:val="00A736AC"/>
    <w:rsid w:val="00A7374C"/>
    <w:rsid w:val="00A804E8"/>
    <w:rsid w:val="00A80F87"/>
    <w:rsid w:val="00A874C6"/>
    <w:rsid w:val="00A87E7A"/>
    <w:rsid w:val="00A91F63"/>
    <w:rsid w:val="00A95304"/>
    <w:rsid w:val="00A97D70"/>
    <w:rsid w:val="00AA0487"/>
    <w:rsid w:val="00AA1ED0"/>
    <w:rsid w:val="00AA1F85"/>
    <w:rsid w:val="00AA2D0E"/>
    <w:rsid w:val="00AA4A51"/>
    <w:rsid w:val="00AA6325"/>
    <w:rsid w:val="00AA6A0B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E3196"/>
    <w:rsid w:val="00AE472F"/>
    <w:rsid w:val="00AE4BA6"/>
    <w:rsid w:val="00AF26D5"/>
    <w:rsid w:val="00AF3891"/>
    <w:rsid w:val="00AF509D"/>
    <w:rsid w:val="00AF5897"/>
    <w:rsid w:val="00AF6D45"/>
    <w:rsid w:val="00B046A6"/>
    <w:rsid w:val="00B22997"/>
    <w:rsid w:val="00B239BE"/>
    <w:rsid w:val="00B24297"/>
    <w:rsid w:val="00B25CDE"/>
    <w:rsid w:val="00B35FDB"/>
    <w:rsid w:val="00B41711"/>
    <w:rsid w:val="00B449C7"/>
    <w:rsid w:val="00B45AFD"/>
    <w:rsid w:val="00B4626B"/>
    <w:rsid w:val="00B47F70"/>
    <w:rsid w:val="00B5012C"/>
    <w:rsid w:val="00B56934"/>
    <w:rsid w:val="00B570A6"/>
    <w:rsid w:val="00B6192A"/>
    <w:rsid w:val="00B6705A"/>
    <w:rsid w:val="00B6792F"/>
    <w:rsid w:val="00B7072F"/>
    <w:rsid w:val="00B71381"/>
    <w:rsid w:val="00B7178B"/>
    <w:rsid w:val="00B71EE8"/>
    <w:rsid w:val="00B734CB"/>
    <w:rsid w:val="00B836DC"/>
    <w:rsid w:val="00B941F5"/>
    <w:rsid w:val="00B95BEC"/>
    <w:rsid w:val="00B97F9A"/>
    <w:rsid w:val="00BA007A"/>
    <w:rsid w:val="00BA0AFF"/>
    <w:rsid w:val="00BA4578"/>
    <w:rsid w:val="00BA65C4"/>
    <w:rsid w:val="00BA7507"/>
    <w:rsid w:val="00BB0E82"/>
    <w:rsid w:val="00BB3AB4"/>
    <w:rsid w:val="00BB4FDF"/>
    <w:rsid w:val="00BB6F57"/>
    <w:rsid w:val="00BC4599"/>
    <w:rsid w:val="00BC767C"/>
    <w:rsid w:val="00BD1961"/>
    <w:rsid w:val="00BE364C"/>
    <w:rsid w:val="00BE51F7"/>
    <w:rsid w:val="00BE6ECD"/>
    <w:rsid w:val="00BF6DF5"/>
    <w:rsid w:val="00C002F9"/>
    <w:rsid w:val="00C04076"/>
    <w:rsid w:val="00C12CDB"/>
    <w:rsid w:val="00C1369A"/>
    <w:rsid w:val="00C1428A"/>
    <w:rsid w:val="00C146D3"/>
    <w:rsid w:val="00C14893"/>
    <w:rsid w:val="00C21E6C"/>
    <w:rsid w:val="00C268E3"/>
    <w:rsid w:val="00C27E9C"/>
    <w:rsid w:val="00C31790"/>
    <w:rsid w:val="00C32803"/>
    <w:rsid w:val="00C3384E"/>
    <w:rsid w:val="00C35F6D"/>
    <w:rsid w:val="00C4432B"/>
    <w:rsid w:val="00C44BB7"/>
    <w:rsid w:val="00C4658D"/>
    <w:rsid w:val="00C46AE1"/>
    <w:rsid w:val="00C51C6A"/>
    <w:rsid w:val="00C60228"/>
    <w:rsid w:val="00C610CE"/>
    <w:rsid w:val="00C63A27"/>
    <w:rsid w:val="00C645EF"/>
    <w:rsid w:val="00C66786"/>
    <w:rsid w:val="00C714B3"/>
    <w:rsid w:val="00C76DD6"/>
    <w:rsid w:val="00C7752D"/>
    <w:rsid w:val="00C91B07"/>
    <w:rsid w:val="00C91D93"/>
    <w:rsid w:val="00C9450A"/>
    <w:rsid w:val="00C97C2D"/>
    <w:rsid w:val="00CA01C9"/>
    <w:rsid w:val="00CA1366"/>
    <w:rsid w:val="00CA461E"/>
    <w:rsid w:val="00CA6C50"/>
    <w:rsid w:val="00CB119E"/>
    <w:rsid w:val="00CC06D7"/>
    <w:rsid w:val="00CC2C29"/>
    <w:rsid w:val="00CC4270"/>
    <w:rsid w:val="00CD0601"/>
    <w:rsid w:val="00CD0C64"/>
    <w:rsid w:val="00CD4A48"/>
    <w:rsid w:val="00CD7220"/>
    <w:rsid w:val="00CE1FCF"/>
    <w:rsid w:val="00CE4897"/>
    <w:rsid w:val="00CE4A29"/>
    <w:rsid w:val="00CF5FD5"/>
    <w:rsid w:val="00CF7ABF"/>
    <w:rsid w:val="00D000E5"/>
    <w:rsid w:val="00D06941"/>
    <w:rsid w:val="00D1165A"/>
    <w:rsid w:val="00D11F48"/>
    <w:rsid w:val="00D24C0C"/>
    <w:rsid w:val="00D2657B"/>
    <w:rsid w:val="00D27C61"/>
    <w:rsid w:val="00D31BB3"/>
    <w:rsid w:val="00D32169"/>
    <w:rsid w:val="00D33DB5"/>
    <w:rsid w:val="00D427CD"/>
    <w:rsid w:val="00D43773"/>
    <w:rsid w:val="00D47171"/>
    <w:rsid w:val="00D50B41"/>
    <w:rsid w:val="00D51ACF"/>
    <w:rsid w:val="00D554F3"/>
    <w:rsid w:val="00D626DC"/>
    <w:rsid w:val="00D62AF4"/>
    <w:rsid w:val="00D62CB5"/>
    <w:rsid w:val="00D64BEC"/>
    <w:rsid w:val="00D664C0"/>
    <w:rsid w:val="00D66B86"/>
    <w:rsid w:val="00D770AD"/>
    <w:rsid w:val="00D77E45"/>
    <w:rsid w:val="00D81658"/>
    <w:rsid w:val="00D842A1"/>
    <w:rsid w:val="00D8447D"/>
    <w:rsid w:val="00D84C40"/>
    <w:rsid w:val="00D8561E"/>
    <w:rsid w:val="00D86495"/>
    <w:rsid w:val="00D872C6"/>
    <w:rsid w:val="00D876BB"/>
    <w:rsid w:val="00D9129F"/>
    <w:rsid w:val="00D9181B"/>
    <w:rsid w:val="00D9704E"/>
    <w:rsid w:val="00D97280"/>
    <w:rsid w:val="00DA3198"/>
    <w:rsid w:val="00DB3EEA"/>
    <w:rsid w:val="00DC0DB8"/>
    <w:rsid w:val="00DC43C8"/>
    <w:rsid w:val="00DD25A6"/>
    <w:rsid w:val="00DD38DB"/>
    <w:rsid w:val="00DD42A4"/>
    <w:rsid w:val="00DD5E8C"/>
    <w:rsid w:val="00DD6F14"/>
    <w:rsid w:val="00DE0076"/>
    <w:rsid w:val="00DE015E"/>
    <w:rsid w:val="00DE0DC4"/>
    <w:rsid w:val="00DE2F42"/>
    <w:rsid w:val="00DE7FAE"/>
    <w:rsid w:val="00DF1ECB"/>
    <w:rsid w:val="00DF6EBA"/>
    <w:rsid w:val="00DF7AA4"/>
    <w:rsid w:val="00E0123E"/>
    <w:rsid w:val="00E02444"/>
    <w:rsid w:val="00E15EC1"/>
    <w:rsid w:val="00E20847"/>
    <w:rsid w:val="00E2215F"/>
    <w:rsid w:val="00E25973"/>
    <w:rsid w:val="00E25DA6"/>
    <w:rsid w:val="00E26D6C"/>
    <w:rsid w:val="00E317C7"/>
    <w:rsid w:val="00E32DB5"/>
    <w:rsid w:val="00E420A7"/>
    <w:rsid w:val="00E43DB0"/>
    <w:rsid w:val="00E45946"/>
    <w:rsid w:val="00E472D2"/>
    <w:rsid w:val="00E47BD9"/>
    <w:rsid w:val="00E55383"/>
    <w:rsid w:val="00E57D96"/>
    <w:rsid w:val="00E6200F"/>
    <w:rsid w:val="00E62433"/>
    <w:rsid w:val="00E63B4C"/>
    <w:rsid w:val="00E65C2E"/>
    <w:rsid w:val="00E673BE"/>
    <w:rsid w:val="00E67AE4"/>
    <w:rsid w:val="00E84C3F"/>
    <w:rsid w:val="00E84D35"/>
    <w:rsid w:val="00E853D2"/>
    <w:rsid w:val="00E86919"/>
    <w:rsid w:val="00E87ADB"/>
    <w:rsid w:val="00E93D62"/>
    <w:rsid w:val="00E954B1"/>
    <w:rsid w:val="00E954EF"/>
    <w:rsid w:val="00EA0F48"/>
    <w:rsid w:val="00EA67F9"/>
    <w:rsid w:val="00EA6AFC"/>
    <w:rsid w:val="00EB13B0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E1768"/>
    <w:rsid w:val="00EE5E36"/>
    <w:rsid w:val="00EE68E3"/>
    <w:rsid w:val="00EE7EB9"/>
    <w:rsid w:val="00EF14C1"/>
    <w:rsid w:val="00EF3705"/>
    <w:rsid w:val="00EF4C7A"/>
    <w:rsid w:val="00EF7C99"/>
    <w:rsid w:val="00F0091E"/>
    <w:rsid w:val="00F01B69"/>
    <w:rsid w:val="00F0290D"/>
    <w:rsid w:val="00F07455"/>
    <w:rsid w:val="00F220C4"/>
    <w:rsid w:val="00F237E4"/>
    <w:rsid w:val="00F239BF"/>
    <w:rsid w:val="00F2623D"/>
    <w:rsid w:val="00F31DAE"/>
    <w:rsid w:val="00F31EC5"/>
    <w:rsid w:val="00F33A97"/>
    <w:rsid w:val="00F33DFA"/>
    <w:rsid w:val="00F33FA6"/>
    <w:rsid w:val="00F345C1"/>
    <w:rsid w:val="00F355AB"/>
    <w:rsid w:val="00F3682A"/>
    <w:rsid w:val="00F408A4"/>
    <w:rsid w:val="00F41350"/>
    <w:rsid w:val="00F425B7"/>
    <w:rsid w:val="00F42A0F"/>
    <w:rsid w:val="00F4377F"/>
    <w:rsid w:val="00F470F4"/>
    <w:rsid w:val="00F47DDC"/>
    <w:rsid w:val="00F47EBA"/>
    <w:rsid w:val="00F5104B"/>
    <w:rsid w:val="00F525DD"/>
    <w:rsid w:val="00F56AB7"/>
    <w:rsid w:val="00F579CD"/>
    <w:rsid w:val="00F62FEB"/>
    <w:rsid w:val="00F6429D"/>
    <w:rsid w:val="00F65904"/>
    <w:rsid w:val="00F71AA2"/>
    <w:rsid w:val="00F722F3"/>
    <w:rsid w:val="00F72C87"/>
    <w:rsid w:val="00F804F7"/>
    <w:rsid w:val="00F825FF"/>
    <w:rsid w:val="00F85121"/>
    <w:rsid w:val="00F86303"/>
    <w:rsid w:val="00F8720A"/>
    <w:rsid w:val="00F907D0"/>
    <w:rsid w:val="00F9397B"/>
    <w:rsid w:val="00F93D25"/>
    <w:rsid w:val="00F95892"/>
    <w:rsid w:val="00F9683E"/>
    <w:rsid w:val="00F971F9"/>
    <w:rsid w:val="00F97479"/>
    <w:rsid w:val="00F9761F"/>
    <w:rsid w:val="00F97C20"/>
    <w:rsid w:val="00FA1657"/>
    <w:rsid w:val="00FA2418"/>
    <w:rsid w:val="00FA3D57"/>
    <w:rsid w:val="00FA551E"/>
    <w:rsid w:val="00FA5D90"/>
    <w:rsid w:val="00FA7DC1"/>
    <w:rsid w:val="00FB03BA"/>
    <w:rsid w:val="00FB0A83"/>
    <w:rsid w:val="00FB2A25"/>
    <w:rsid w:val="00FB45AB"/>
    <w:rsid w:val="00FB6BDE"/>
    <w:rsid w:val="00FC0580"/>
    <w:rsid w:val="00FC0D8A"/>
    <w:rsid w:val="00FC1ABD"/>
    <w:rsid w:val="00FC25C5"/>
    <w:rsid w:val="00FC3FB6"/>
    <w:rsid w:val="00FC53DF"/>
    <w:rsid w:val="00FC66C8"/>
    <w:rsid w:val="00FC701F"/>
    <w:rsid w:val="00FC7193"/>
    <w:rsid w:val="00FC7634"/>
    <w:rsid w:val="00FD14D1"/>
    <w:rsid w:val="00FD43B2"/>
    <w:rsid w:val="00FD4E66"/>
    <w:rsid w:val="00FE1099"/>
    <w:rsid w:val="00FE4E56"/>
    <w:rsid w:val="00FE66BC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9271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</cp:lastModifiedBy>
  <cp:revision>2</cp:revision>
  <dcterms:created xsi:type="dcterms:W3CDTF">2020-12-01T09:30:00Z</dcterms:created>
  <dcterms:modified xsi:type="dcterms:W3CDTF">2020-12-01T09:30:00Z</dcterms:modified>
</cp:coreProperties>
</file>