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D3" w:rsidRPr="00DC2539" w:rsidRDefault="00C01BDB" w:rsidP="0021354A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E9045A">
        <w:rPr>
          <w:b/>
          <w:sz w:val="20"/>
          <w:szCs w:val="20"/>
        </w:rPr>
        <w:t xml:space="preserve"> </w:t>
      </w:r>
      <w:r w:rsidR="00993CD3" w:rsidRPr="00DC2539">
        <w:rPr>
          <w:rFonts w:eastAsia="Calibri"/>
          <w:b/>
        </w:rPr>
        <w:t>МУНИЦИПАЛЬНОЕ  БЮДЖЕТНОЕ ОБЩЕОБРАЗОВАТЕЛЬНОЕ УЧРЕЖДЕНИЕ</w:t>
      </w:r>
    </w:p>
    <w:p w:rsidR="00993CD3" w:rsidRPr="00DC2539" w:rsidRDefault="00993CD3" w:rsidP="0021354A">
      <w:pPr>
        <w:spacing w:after="200" w:line="276" w:lineRule="auto"/>
        <w:ind w:firstLine="426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ЛЯЛИЧСКАЯ </w:t>
      </w:r>
      <w:r w:rsidRPr="00DC2539">
        <w:rPr>
          <w:rFonts w:eastAsia="Calibri"/>
          <w:b/>
        </w:rPr>
        <w:t xml:space="preserve">СРЕДНЯЯ ОБЩЕОБРАЗОВАТЕЛЬНАЯ ШКОЛА </w:t>
      </w:r>
    </w:p>
    <w:p w:rsidR="00993CD3" w:rsidRPr="00DC2539" w:rsidRDefault="00993CD3" w:rsidP="0021354A">
      <w:pPr>
        <w:tabs>
          <w:tab w:val="left" w:pos="3720"/>
        </w:tabs>
        <w:spacing w:after="200" w:line="276" w:lineRule="auto"/>
        <w:ind w:firstLine="426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</w:rPr>
        <w:t>СУРАЖСКОГО РАЙОНА</w:t>
      </w:r>
      <w:r w:rsidRPr="00DC2539">
        <w:rPr>
          <w:rFonts w:eastAsia="Calibri"/>
          <w:b/>
        </w:rPr>
        <w:t xml:space="preserve">   БРЯНСКОЙ ОБЛАСТИ</w:t>
      </w:r>
    </w:p>
    <w:p w:rsidR="00993CD3" w:rsidRPr="00DC2539" w:rsidRDefault="00993CD3" w:rsidP="0021354A">
      <w:pPr>
        <w:spacing w:after="200" w:line="276" w:lineRule="auto"/>
        <w:ind w:firstLine="426"/>
        <w:rPr>
          <w:rFonts w:eastAsia="Calibri"/>
          <w:b/>
        </w:rPr>
      </w:pPr>
    </w:p>
    <w:p w:rsidR="00C72216" w:rsidRDefault="00C72216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C72216" w:rsidRDefault="00C72216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C72216" w:rsidRDefault="00C72216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21354A" w:rsidRDefault="0021354A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21354A" w:rsidRDefault="0021354A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21354A" w:rsidRDefault="0021354A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21354A" w:rsidRDefault="0021354A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21354A" w:rsidRDefault="0021354A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C72216" w:rsidRDefault="00C72216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C72216" w:rsidRDefault="00C72216" w:rsidP="0021354A">
      <w:pPr>
        <w:ind w:firstLine="426"/>
        <w:jc w:val="center"/>
        <w:rPr>
          <w:rFonts w:ascii="Calibri" w:hAnsi="Calibri"/>
          <w:b/>
          <w:sz w:val="28"/>
          <w:lang w:eastAsia="ru-RU"/>
        </w:rPr>
      </w:pPr>
      <w:r>
        <w:rPr>
          <w:rFonts w:ascii="Calibri" w:hAnsi="Calibri"/>
          <w:b/>
          <w:sz w:val="28"/>
        </w:rPr>
        <w:t>РАБОЧАЯ ПРОГРАММА</w:t>
      </w:r>
    </w:p>
    <w:p w:rsidR="00C72216" w:rsidRDefault="00C72216" w:rsidP="0021354A">
      <w:pPr>
        <w:ind w:firstLine="426"/>
        <w:jc w:val="center"/>
        <w:rPr>
          <w:rFonts w:ascii="Calibri" w:hAnsi="Calibri"/>
          <w:b/>
          <w:sz w:val="28"/>
        </w:rPr>
      </w:pPr>
    </w:p>
    <w:p w:rsidR="00C72216" w:rsidRDefault="00C72216" w:rsidP="0021354A">
      <w:pPr>
        <w:ind w:firstLine="426"/>
        <w:rPr>
          <w:rFonts w:ascii="Calibri" w:hAnsi="Calibri"/>
          <w:b/>
          <w:i/>
          <w:sz w:val="22"/>
        </w:rPr>
      </w:pPr>
      <w:r>
        <w:rPr>
          <w:rFonts w:ascii="Calibri" w:hAnsi="Calibri"/>
        </w:rPr>
        <w:t xml:space="preserve">по предмету: </w:t>
      </w:r>
      <w:r>
        <w:rPr>
          <w:b/>
          <w:i/>
        </w:rPr>
        <w:t>Физическая культура</w:t>
      </w:r>
    </w:p>
    <w:p w:rsidR="00C72216" w:rsidRDefault="00C72216" w:rsidP="0021354A">
      <w:pPr>
        <w:ind w:firstLine="426"/>
        <w:rPr>
          <w:rFonts w:ascii="Calibri" w:hAnsi="Calibri"/>
        </w:rPr>
      </w:pPr>
      <w:r>
        <w:rPr>
          <w:rFonts w:ascii="Calibri" w:hAnsi="Calibri"/>
        </w:rPr>
        <w:t xml:space="preserve">класс: </w:t>
      </w:r>
      <w:r>
        <w:rPr>
          <w:b/>
          <w:i/>
        </w:rPr>
        <w:t>3</w:t>
      </w:r>
    </w:p>
    <w:p w:rsidR="00C72216" w:rsidRDefault="00C72216" w:rsidP="0021354A">
      <w:pPr>
        <w:ind w:firstLine="426"/>
        <w:rPr>
          <w:rFonts w:ascii="Calibri" w:hAnsi="Calibri"/>
        </w:rPr>
      </w:pPr>
      <w:r>
        <w:rPr>
          <w:rFonts w:ascii="Calibri" w:hAnsi="Calibri"/>
        </w:rPr>
        <w:t>Количес</w:t>
      </w:r>
      <w:r>
        <w:t xml:space="preserve">тво часов по учебному плану: 68 часов (2 </w:t>
      </w:r>
      <w:r>
        <w:rPr>
          <w:rFonts w:ascii="Calibri" w:hAnsi="Calibri"/>
        </w:rPr>
        <w:t>часа в неделю, 34 учебные недели)</w:t>
      </w:r>
    </w:p>
    <w:p w:rsidR="00C72216" w:rsidRDefault="00C72216" w:rsidP="0021354A">
      <w:pPr>
        <w:ind w:firstLine="426"/>
        <w:rPr>
          <w:rFonts w:ascii="Calibri" w:hAnsi="Calibri"/>
          <w:b/>
          <w:i/>
        </w:rPr>
      </w:pPr>
    </w:p>
    <w:p w:rsidR="00C72216" w:rsidRDefault="00C72216" w:rsidP="0021354A">
      <w:pPr>
        <w:suppressAutoHyphens/>
        <w:ind w:right="-2" w:firstLine="426"/>
        <w:rPr>
          <w:rFonts w:ascii="Calibri" w:hAnsi="Calibri"/>
          <w:b/>
        </w:rPr>
      </w:pPr>
      <w:r>
        <w:rPr>
          <w:rFonts w:ascii="Calibri" w:hAnsi="Calibri"/>
          <w:b/>
        </w:rPr>
        <w:t>Программа разработана на основе:</w:t>
      </w:r>
    </w:p>
    <w:p w:rsidR="00C72216" w:rsidRDefault="00C72216" w:rsidP="0021354A">
      <w:pPr>
        <w:suppressAutoHyphens/>
        <w:ind w:right="-2" w:firstLine="426"/>
        <w:jc w:val="both"/>
        <w:rPr>
          <w:rFonts w:ascii="Calibri" w:hAnsi="Calibri"/>
          <w:b/>
          <w:lang w:eastAsia="ar-SA"/>
        </w:rPr>
      </w:pPr>
      <w:r>
        <w:rPr>
          <w:b/>
          <w:lang w:eastAsia="ar-SA"/>
        </w:rPr>
        <w:t>- Рабочей а</w:t>
      </w:r>
      <w:r>
        <w:rPr>
          <w:b/>
        </w:rPr>
        <w:t>вторской программы В.И.Ляха  по физической культуре</w:t>
      </w:r>
      <w:r>
        <w:rPr>
          <w:b/>
          <w:lang w:eastAsia="ar-SA"/>
        </w:rPr>
        <w:t xml:space="preserve"> /</w:t>
      </w:r>
      <w:r>
        <w:rPr>
          <w:b/>
        </w:rPr>
        <w:t>Рабочие программы.  Физическая культура. 1-4 классы  по предметной линии учебников   под редакцией  В.И.Ляха - М.: Просвещение, 2011г./</w:t>
      </w:r>
    </w:p>
    <w:p w:rsidR="00C72216" w:rsidRDefault="00C72216" w:rsidP="0021354A">
      <w:pPr>
        <w:suppressAutoHyphens/>
        <w:ind w:right="-2" w:firstLine="426"/>
        <w:jc w:val="both"/>
        <w:rPr>
          <w:rFonts w:eastAsia="Calibri"/>
          <w:b/>
        </w:rPr>
      </w:pPr>
    </w:p>
    <w:p w:rsidR="00C72216" w:rsidRDefault="00C72216" w:rsidP="0021354A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rStyle w:val="af0"/>
          <w:rFonts w:ascii="Calibri" w:eastAsia="Calibri" w:hAnsi="Calibri"/>
          <w:sz w:val="22"/>
          <w:szCs w:val="22"/>
        </w:rPr>
      </w:pPr>
      <w:r>
        <w:rPr>
          <w:b/>
          <w:sz w:val="22"/>
          <w:szCs w:val="22"/>
        </w:rPr>
        <w:t xml:space="preserve">Учебник    по физической культуре </w:t>
      </w:r>
    </w:p>
    <w:p w:rsidR="00C72216" w:rsidRDefault="00C72216" w:rsidP="0021354A">
      <w:pPr>
        <w:ind w:firstLine="426"/>
        <w:jc w:val="both"/>
        <w:rPr>
          <w:rFonts w:ascii="Calibri" w:eastAsia="Calibri" w:hAnsi="Calibri"/>
          <w:b/>
        </w:rPr>
      </w:pPr>
      <w:r>
        <w:rPr>
          <w:b/>
        </w:rPr>
        <w:t xml:space="preserve">Лях  В.И. Физическая культура. 1-4 классы. Учебник для общеобразовательных учреждений.  – М.: Просвещение, 2013г.   </w:t>
      </w:r>
    </w:p>
    <w:p w:rsidR="00C72216" w:rsidRDefault="00C72216" w:rsidP="0021354A">
      <w:pPr>
        <w:ind w:firstLine="426"/>
        <w:jc w:val="both"/>
        <w:rPr>
          <w:rFonts w:eastAsia="Calibri"/>
          <w:b/>
        </w:rPr>
      </w:pPr>
    </w:p>
    <w:p w:rsidR="00C72216" w:rsidRDefault="00C72216" w:rsidP="0021354A">
      <w:pPr>
        <w:autoSpaceDE w:val="0"/>
        <w:autoSpaceDN w:val="0"/>
        <w:adjustRightInd w:val="0"/>
        <w:ind w:firstLine="426"/>
        <w:jc w:val="both"/>
        <w:rPr>
          <w:rFonts w:ascii="Calibri" w:hAnsi="Calibri"/>
          <w:b/>
          <w:lang w:eastAsia="ru-RU"/>
        </w:rPr>
      </w:pPr>
    </w:p>
    <w:p w:rsidR="00C72216" w:rsidRDefault="00C72216" w:rsidP="0021354A">
      <w:pPr>
        <w:ind w:firstLine="426"/>
        <w:jc w:val="both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C72216" w:rsidRDefault="00C72216" w:rsidP="0021354A">
      <w:pPr>
        <w:ind w:firstLine="426"/>
        <w:rPr>
          <w:rFonts w:ascii="Calibri" w:hAnsi="Calibri"/>
          <w:b/>
        </w:rPr>
      </w:pPr>
    </w:p>
    <w:p w:rsidR="000F62EF" w:rsidRDefault="000F62EF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21354A" w:rsidRDefault="0021354A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21354A" w:rsidRDefault="0021354A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21354A" w:rsidRDefault="0021354A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562D9D" w:rsidRDefault="00562D9D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C72216" w:rsidRPr="00EC1E6C" w:rsidRDefault="00C72216" w:rsidP="0021354A">
      <w:pPr>
        <w:autoSpaceDE w:val="0"/>
        <w:autoSpaceDN w:val="0"/>
        <w:adjustRightInd w:val="0"/>
        <w:spacing w:line="360" w:lineRule="auto"/>
        <w:ind w:right="-144" w:firstLine="426"/>
        <w:jc w:val="center"/>
        <w:rPr>
          <w:b/>
          <w:sz w:val="22"/>
          <w:szCs w:val="22"/>
        </w:rPr>
      </w:pPr>
      <w:r w:rsidRPr="00EC1E6C">
        <w:rPr>
          <w:sz w:val="22"/>
          <w:szCs w:val="22"/>
        </w:rPr>
        <w:lastRenderedPageBreak/>
        <w:t xml:space="preserve">  </w:t>
      </w:r>
      <w:r w:rsidRPr="00EC1E6C">
        <w:rPr>
          <w:b/>
          <w:sz w:val="22"/>
          <w:szCs w:val="22"/>
        </w:rPr>
        <w:t>Пояснительная записка</w:t>
      </w:r>
    </w:p>
    <w:p w:rsidR="00C72216" w:rsidRPr="00EC1E6C" w:rsidRDefault="00C72216" w:rsidP="0021354A">
      <w:pPr>
        <w:autoSpaceDE w:val="0"/>
        <w:autoSpaceDN w:val="0"/>
        <w:adjustRightInd w:val="0"/>
        <w:spacing w:line="360" w:lineRule="auto"/>
        <w:ind w:right="-144" w:firstLine="426"/>
        <w:jc w:val="center"/>
        <w:rPr>
          <w:b/>
          <w:sz w:val="22"/>
          <w:szCs w:val="22"/>
        </w:rPr>
      </w:pPr>
    </w:p>
    <w:p w:rsidR="00C72216" w:rsidRPr="00EC1E6C" w:rsidRDefault="00C72216" w:rsidP="0021354A">
      <w:pPr>
        <w:tabs>
          <w:tab w:val="num" w:pos="709"/>
        </w:tabs>
        <w:spacing w:line="360" w:lineRule="auto"/>
        <w:ind w:right="-2" w:firstLine="426"/>
        <w:jc w:val="both"/>
        <w:rPr>
          <w:rStyle w:val="af"/>
          <w:i w:val="0"/>
          <w:sz w:val="22"/>
          <w:szCs w:val="22"/>
        </w:rPr>
      </w:pPr>
      <w:r w:rsidRPr="00EC1E6C">
        <w:rPr>
          <w:sz w:val="22"/>
          <w:szCs w:val="22"/>
        </w:rPr>
        <w:t xml:space="preserve">Рабочая программа по  физической культуре  для  3  класса разработана  на основе  требований к результатам  освоения  основной образовательной программы начального общего образования </w:t>
      </w:r>
      <w:r>
        <w:rPr>
          <w:sz w:val="22"/>
          <w:szCs w:val="22"/>
        </w:rPr>
        <w:t xml:space="preserve"> </w:t>
      </w:r>
      <w:r w:rsidRPr="00EC1E6C">
        <w:rPr>
          <w:sz w:val="22"/>
          <w:szCs w:val="22"/>
        </w:rPr>
        <w:t>с учётом программ, включённых в её структуру, и соответствует   учебному  плану,</w:t>
      </w:r>
      <w:r w:rsidRPr="00EC1E6C">
        <w:rPr>
          <w:rStyle w:val="af"/>
          <w:sz w:val="22"/>
          <w:szCs w:val="22"/>
        </w:rPr>
        <w:t xml:space="preserve"> </w:t>
      </w:r>
      <w:r w:rsidRPr="00EC1E6C">
        <w:rPr>
          <w:rStyle w:val="af"/>
          <w:i w:val="0"/>
          <w:sz w:val="22"/>
          <w:szCs w:val="22"/>
        </w:rPr>
        <w:t xml:space="preserve">календарному  учебному  графику  и расписанию  учебных занятий     учреждения  на 2019-2020 учебный год. </w:t>
      </w:r>
    </w:p>
    <w:p w:rsidR="00C72216" w:rsidRPr="00EC1E6C" w:rsidRDefault="00C72216" w:rsidP="0021354A">
      <w:pPr>
        <w:tabs>
          <w:tab w:val="num" w:pos="709"/>
        </w:tabs>
        <w:spacing w:line="360" w:lineRule="auto"/>
        <w:ind w:right="-2" w:firstLine="426"/>
        <w:jc w:val="both"/>
        <w:rPr>
          <w:rStyle w:val="af"/>
          <w:i w:val="0"/>
          <w:sz w:val="22"/>
          <w:szCs w:val="22"/>
        </w:rPr>
      </w:pPr>
    </w:p>
    <w:p w:rsidR="00C72216" w:rsidRPr="00EC1E6C" w:rsidRDefault="00C72216" w:rsidP="0021354A">
      <w:pPr>
        <w:tabs>
          <w:tab w:val="num" w:pos="709"/>
        </w:tabs>
        <w:spacing w:line="360" w:lineRule="auto"/>
        <w:ind w:right="-2" w:firstLine="426"/>
        <w:jc w:val="both"/>
        <w:rPr>
          <w:rStyle w:val="af"/>
          <w:i w:val="0"/>
          <w:sz w:val="22"/>
          <w:szCs w:val="22"/>
        </w:rPr>
      </w:pPr>
      <w:r w:rsidRPr="00EC1E6C">
        <w:rPr>
          <w:rStyle w:val="af"/>
          <w:i w:val="0"/>
          <w:sz w:val="22"/>
          <w:szCs w:val="22"/>
        </w:rPr>
        <w:t xml:space="preserve">   При разработке и реализации рабочей  программы  используются   программы  и учебники:</w:t>
      </w:r>
    </w:p>
    <w:p w:rsidR="00C72216" w:rsidRPr="00EC1E6C" w:rsidRDefault="00C72216" w:rsidP="0021354A">
      <w:pPr>
        <w:tabs>
          <w:tab w:val="num" w:pos="-284"/>
        </w:tabs>
        <w:spacing w:line="360" w:lineRule="auto"/>
        <w:ind w:right="-2" w:firstLine="426"/>
        <w:jc w:val="both"/>
        <w:rPr>
          <w:rStyle w:val="af"/>
          <w:i w:val="0"/>
          <w:sz w:val="22"/>
          <w:szCs w:val="22"/>
        </w:rPr>
      </w:pPr>
    </w:p>
    <w:p w:rsidR="00C72216" w:rsidRPr="00EC1E6C" w:rsidRDefault="00C72216" w:rsidP="0021354A">
      <w:pPr>
        <w:numPr>
          <w:ilvl w:val="0"/>
          <w:numId w:val="30"/>
        </w:numPr>
        <w:tabs>
          <w:tab w:val="left" w:pos="284"/>
        </w:tabs>
        <w:spacing w:line="360" w:lineRule="auto"/>
        <w:ind w:left="0" w:right="-2" w:firstLine="426"/>
        <w:jc w:val="both"/>
        <w:rPr>
          <w:iCs/>
          <w:sz w:val="22"/>
          <w:szCs w:val="22"/>
        </w:rPr>
      </w:pPr>
      <w:r w:rsidRPr="00EC1E6C">
        <w:rPr>
          <w:sz w:val="22"/>
          <w:szCs w:val="22"/>
        </w:rPr>
        <w:t>Лях В.И. Физическая культура.  1-4 классы. Сборник рабочих программ   «Школа России»  – М.: Просвещение</w:t>
      </w:r>
    </w:p>
    <w:p w:rsidR="00C72216" w:rsidRPr="00EC1E6C" w:rsidRDefault="00C72216" w:rsidP="0021354A">
      <w:pPr>
        <w:pStyle w:val="a4"/>
        <w:spacing w:line="360" w:lineRule="auto"/>
        <w:ind w:left="0" w:right="-2" w:firstLine="426"/>
        <w:jc w:val="both"/>
        <w:rPr>
          <w:rFonts w:ascii="Times New Roman" w:hAnsi="Times New Roman"/>
        </w:rPr>
      </w:pPr>
      <w:r w:rsidRPr="00EC1E6C">
        <w:rPr>
          <w:rFonts w:ascii="Times New Roman" w:hAnsi="Times New Roman"/>
        </w:rPr>
        <w:t>2.  Лях В.И. Физическая культура.  Учебник для 1-4 классов  начальной школы. - М.: Просвещение</w:t>
      </w:r>
    </w:p>
    <w:p w:rsidR="00C72216" w:rsidRPr="00EC1E6C" w:rsidRDefault="00C72216" w:rsidP="0021354A">
      <w:pPr>
        <w:spacing w:line="360" w:lineRule="auto"/>
        <w:ind w:right="-2" w:firstLine="426"/>
        <w:jc w:val="both"/>
        <w:rPr>
          <w:rStyle w:val="af"/>
          <w:i w:val="0"/>
          <w:sz w:val="22"/>
          <w:szCs w:val="22"/>
        </w:rPr>
      </w:pPr>
      <w:r w:rsidRPr="00EC1E6C">
        <w:rPr>
          <w:sz w:val="22"/>
          <w:szCs w:val="22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2019-2020 учебный год для реализации  основной образовательной  программы  начального   общего  образования</w:t>
      </w:r>
      <w:r w:rsidRPr="00EC1E6C">
        <w:rPr>
          <w:rStyle w:val="af"/>
          <w:sz w:val="22"/>
          <w:szCs w:val="22"/>
        </w:rPr>
        <w:t xml:space="preserve">  </w:t>
      </w:r>
    </w:p>
    <w:p w:rsidR="00C72216" w:rsidRPr="00EC1E6C" w:rsidRDefault="00C72216" w:rsidP="0021354A">
      <w:pPr>
        <w:shd w:val="clear" w:color="auto" w:fill="FFFFFF"/>
        <w:spacing w:line="360" w:lineRule="auto"/>
        <w:ind w:right="-2" w:firstLine="426"/>
        <w:jc w:val="both"/>
        <w:rPr>
          <w:sz w:val="22"/>
          <w:szCs w:val="22"/>
        </w:rPr>
      </w:pPr>
      <w:r w:rsidRPr="00EC1E6C">
        <w:rPr>
          <w:rStyle w:val="af"/>
          <w:sz w:val="22"/>
          <w:szCs w:val="22"/>
        </w:rPr>
        <w:t xml:space="preserve">      </w:t>
      </w:r>
      <w:r w:rsidRPr="00EC1E6C">
        <w:rPr>
          <w:rStyle w:val="af"/>
          <w:i w:val="0"/>
          <w:sz w:val="22"/>
          <w:szCs w:val="22"/>
        </w:rPr>
        <w:t xml:space="preserve">В учебном плане учреждения на изучение физической культуры </w:t>
      </w:r>
      <w:r w:rsidRPr="00EC1E6C">
        <w:rPr>
          <w:sz w:val="22"/>
          <w:szCs w:val="22"/>
        </w:rPr>
        <w:t xml:space="preserve"> в  3  классе  выделяется  68  часов (по 2 часа в неделю, 34 учебные недели).     </w:t>
      </w:r>
    </w:p>
    <w:p w:rsidR="00C72216" w:rsidRPr="00EC1E6C" w:rsidRDefault="00C72216" w:rsidP="0021354A">
      <w:pPr>
        <w:shd w:val="clear" w:color="auto" w:fill="FFFFFF"/>
        <w:spacing w:line="360" w:lineRule="auto"/>
        <w:ind w:right="-2" w:firstLine="426"/>
        <w:jc w:val="both"/>
        <w:rPr>
          <w:sz w:val="22"/>
          <w:szCs w:val="22"/>
        </w:rPr>
      </w:pPr>
      <w:r w:rsidRPr="00EC1E6C">
        <w:rPr>
          <w:sz w:val="22"/>
          <w:szCs w:val="22"/>
        </w:rPr>
        <w:t xml:space="preserve">  В соответствии</w:t>
      </w:r>
      <w:r w:rsidRPr="00EC1E6C">
        <w:rPr>
          <w:i/>
          <w:sz w:val="22"/>
          <w:szCs w:val="22"/>
        </w:rPr>
        <w:t xml:space="preserve">  </w:t>
      </w:r>
      <w:r w:rsidRPr="00EC1E6C">
        <w:rPr>
          <w:sz w:val="22"/>
          <w:szCs w:val="22"/>
        </w:rPr>
        <w:t>с</w:t>
      </w:r>
      <w:r w:rsidRPr="00EC1E6C">
        <w:rPr>
          <w:i/>
          <w:sz w:val="22"/>
          <w:szCs w:val="22"/>
        </w:rPr>
        <w:t xml:space="preserve"> </w:t>
      </w:r>
      <w:r w:rsidRPr="00EC1E6C">
        <w:rPr>
          <w:sz w:val="22"/>
          <w:szCs w:val="22"/>
        </w:rPr>
        <w:t>календарным учебным графиком и  расписанием занятий (на 02.09.2019г)</w:t>
      </w:r>
      <w:r w:rsidRPr="00EC1E6C">
        <w:rPr>
          <w:i/>
          <w:sz w:val="22"/>
          <w:szCs w:val="22"/>
        </w:rPr>
        <w:t xml:space="preserve">     </w:t>
      </w:r>
      <w:r w:rsidRPr="00EC1E6C">
        <w:rPr>
          <w:sz w:val="22"/>
          <w:szCs w:val="22"/>
        </w:rPr>
        <w:t xml:space="preserve">изучить  содержание   программы  планируется  за  ____ </w:t>
      </w:r>
      <w:r w:rsidRPr="00EC1E6C">
        <w:rPr>
          <w:b/>
          <w:sz w:val="22"/>
          <w:szCs w:val="22"/>
        </w:rPr>
        <w:t>часов:</w:t>
      </w:r>
      <w:r w:rsidRPr="00EC1E6C">
        <w:rPr>
          <w:sz w:val="22"/>
          <w:szCs w:val="22"/>
        </w:rPr>
        <w:t xml:space="preserve">  _____уроков совпадают с праздничными датами (_____________________.)</w:t>
      </w:r>
    </w:p>
    <w:p w:rsidR="00C72216" w:rsidRPr="00EC1E6C" w:rsidRDefault="00C72216" w:rsidP="0021354A">
      <w:pPr>
        <w:shd w:val="clear" w:color="auto" w:fill="FFFFFF"/>
        <w:spacing w:line="360" w:lineRule="auto"/>
        <w:ind w:right="-2" w:firstLine="426"/>
        <w:jc w:val="both"/>
        <w:rPr>
          <w:sz w:val="22"/>
          <w:szCs w:val="22"/>
        </w:rPr>
      </w:pPr>
      <w:r w:rsidRPr="00EC1E6C">
        <w:rPr>
          <w:sz w:val="22"/>
          <w:szCs w:val="22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C72216" w:rsidRPr="00EC1E6C" w:rsidRDefault="00C72216" w:rsidP="0021354A">
      <w:pPr>
        <w:tabs>
          <w:tab w:val="left" w:pos="1635"/>
          <w:tab w:val="left" w:pos="1785"/>
        </w:tabs>
        <w:spacing w:line="360" w:lineRule="auto"/>
        <w:ind w:right="-2" w:firstLine="426"/>
        <w:jc w:val="both"/>
        <w:rPr>
          <w:bCs/>
          <w:iCs/>
          <w:sz w:val="22"/>
          <w:szCs w:val="22"/>
        </w:rPr>
      </w:pPr>
      <w:r w:rsidRPr="00EC1E6C">
        <w:rPr>
          <w:bCs/>
          <w:iCs/>
          <w:sz w:val="22"/>
          <w:szCs w:val="22"/>
        </w:rPr>
        <w:t xml:space="preserve">  </w:t>
      </w:r>
    </w:p>
    <w:p w:rsidR="00C72216" w:rsidRPr="00EC1E6C" w:rsidRDefault="00C72216" w:rsidP="0021354A">
      <w:pPr>
        <w:tabs>
          <w:tab w:val="left" w:pos="1635"/>
          <w:tab w:val="left" w:pos="1785"/>
        </w:tabs>
        <w:spacing w:line="360" w:lineRule="auto"/>
        <w:ind w:right="-2" w:firstLine="426"/>
        <w:jc w:val="both"/>
        <w:rPr>
          <w:b/>
          <w:sz w:val="22"/>
          <w:szCs w:val="22"/>
          <w:u w:val="single"/>
        </w:rPr>
      </w:pPr>
      <w:r w:rsidRPr="00EC1E6C">
        <w:rPr>
          <w:sz w:val="22"/>
          <w:szCs w:val="22"/>
        </w:rPr>
        <w:t>На____________ часов, т.к _________________________________________</w:t>
      </w:r>
    </w:p>
    <w:p w:rsidR="00C72216" w:rsidRPr="00EC1E6C" w:rsidRDefault="00C72216" w:rsidP="0021354A">
      <w:pPr>
        <w:tabs>
          <w:tab w:val="left" w:pos="1635"/>
          <w:tab w:val="left" w:pos="1785"/>
        </w:tabs>
        <w:spacing w:line="360" w:lineRule="auto"/>
        <w:ind w:right="-2" w:firstLine="426"/>
        <w:jc w:val="both"/>
        <w:rPr>
          <w:b/>
          <w:sz w:val="22"/>
          <w:szCs w:val="22"/>
          <w:u w:val="single"/>
        </w:rPr>
      </w:pPr>
      <w:r w:rsidRPr="00EC1E6C">
        <w:rPr>
          <w:sz w:val="22"/>
          <w:szCs w:val="22"/>
        </w:rPr>
        <w:t>____________________________________________________________________</w:t>
      </w:r>
    </w:p>
    <w:p w:rsidR="00C72216" w:rsidRPr="00EC1E6C" w:rsidRDefault="00C72216" w:rsidP="0021354A">
      <w:pPr>
        <w:tabs>
          <w:tab w:val="left" w:pos="1635"/>
          <w:tab w:val="left" w:pos="1785"/>
        </w:tabs>
        <w:spacing w:line="360" w:lineRule="auto"/>
        <w:ind w:right="-2" w:firstLine="426"/>
        <w:jc w:val="both"/>
        <w:rPr>
          <w:b/>
          <w:sz w:val="22"/>
          <w:szCs w:val="22"/>
          <w:u w:val="single"/>
        </w:rPr>
      </w:pPr>
      <w:r w:rsidRPr="00EC1E6C">
        <w:rPr>
          <w:sz w:val="22"/>
          <w:szCs w:val="22"/>
        </w:rPr>
        <w:t>На ________________ часов, т.к _______________________________________</w:t>
      </w:r>
    </w:p>
    <w:p w:rsidR="00C72216" w:rsidRPr="00EC1E6C" w:rsidRDefault="00C72216" w:rsidP="0021354A">
      <w:pPr>
        <w:spacing w:line="360" w:lineRule="auto"/>
        <w:ind w:right="-2" w:firstLine="426"/>
        <w:jc w:val="both"/>
        <w:rPr>
          <w:sz w:val="22"/>
          <w:szCs w:val="22"/>
        </w:rPr>
      </w:pPr>
      <w:r w:rsidRPr="00EC1E6C">
        <w:rPr>
          <w:sz w:val="22"/>
          <w:szCs w:val="22"/>
        </w:rPr>
        <w:t>____________________________________________________________________</w:t>
      </w:r>
    </w:p>
    <w:p w:rsidR="00C72216" w:rsidRPr="00EC1E6C" w:rsidRDefault="00C72216" w:rsidP="0021354A">
      <w:pPr>
        <w:tabs>
          <w:tab w:val="left" w:pos="-567"/>
        </w:tabs>
        <w:spacing w:line="360" w:lineRule="auto"/>
        <w:ind w:right="281" w:firstLine="426"/>
        <w:jc w:val="both"/>
        <w:rPr>
          <w:bCs/>
          <w:iCs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C72216" w:rsidRPr="00EC1E6C" w:rsidRDefault="00C72216" w:rsidP="0021354A">
      <w:pPr>
        <w:ind w:firstLine="426"/>
        <w:jc w:val="center"/>
        <w:rPr>
          <w:b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rPr>
          <w:b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rPr>
          <w:b/>
          <w:sz w:val="22"/>
          <w:szCs w:val="22"/>
        </w:rPr>
      </w:pPr>
    </w:p>
    <w:p w:rsidR="00C72216" w:rsidRPr="00EC1E6C" w:rsidRDefault="00C72216" w:rsidP="0021354A">
      <w:pPr>
        <w:spacing w:line="360" w:lineRule="auto"/>
        <w:ind w:firstLine="426"/>
        <w:rPr>
          <w:b/>
          <w:sz w:val="22"/>
          <w:szCs w:val="22"/>
        </w:rPr>
      </w:pP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both"/>
        <w:rPr>
          <w:b/>
          <w:bCs/>
          <w:sz w:val="22"/>
          <w:szCs w:val="22"/>
        </w:rPr>
      </w:pPr>
      <w:r w:rsidRPr="00EC1E6C">
        <w:rPr>
          <w:sz w:val="22"/>
          <w:szCs w:val="22"/>
        </w:rPr>
        <w:t xml:space="preserve">                       </w:t>
      </w:r>
      <w:r w:rsidRPr="00EC1E6C">
        <w:rPr>
          <w:b/>
          <w:sz w:val="22"/>
          <w:szCs w:val="22"/>
        </w:rPr>
        <w:t xml:space="preserve">    </w:t>
      </w:r>
    </w:p>
    <w:p w:rsidR="00C72216" w:rsidRPr="00057693" w:rsidRDefault="00C72216" w:rsidP="0021354A">
      <w:pPr>
        <w:ind w:firstLine="426"/>
        <w:jc w:val="right"/>
        <w:rPr>
          <w:b/>
          <w:bCs/>
          <w:sz w:val="22"/>
          <w:szCs w:val="22"/>
        </w:rPr>
      </w:pP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lastRenderedPageBreak/>
        <w:t>Планируемые результаты освоения учебного предмета</w:t>
      </w:r>
    </w:p>
    <w:p w:rsidR="00C72216" w:rsidRPr="00EC1E6C" w:rsidRDefault="00C72216" w:rsidP="0021354A">
      <w:pPr>
        <w:ind w:firstLine="426"/>
        <w:jc w:val="both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t xml:space="preserve">«Физическая  культура»    в </w:t>
      </w:r>
      <w:r>
        <w:rPr>
          <w:b/>
          <w:sz w:val="22"/>
          <w:szCs w:val="22"/>
        </w:rPr>
        <w:t xml:space="preserve">   </w:t>
      </w:r>
      <w:r w:rsidRPr="00EC1E6C">
        <w:rPr>
          <w:b/>
          <w:sz w:val="22"/>
          <w:szCs w:val="22"/>
        </w:rPr>
        <w:t>3   классе</w:t>
      </w:r>
    </w:p>
    <w:p w:rsidR="00C72216" w:rsidRPr="001A35F5" w:rsidRDefault="00C72216" w:rsidP="0021354A">
      <w:pPr>
        <w:tabs>
          <w:tab w:val="left" w:pos="-993"/>
          <w:tab w:val="left" w:pos="0"/>
        </w:tabs>
        <w:autoSpaceDE w:val="0"/>
        <w:autoSpaceDN w:val="0"/>
        <w:adjustRightInd w:val="0"/>
        <w:ind w:right="-427" w:firstLine="426"/>
        <w:jc w:val="both"/>
        <w:rPr>
          <w:sz w:val="20"/>
          <w:szCs w:val="20"/>
        </w:rPr>
      </w:pPr>
      <w:r w:rsidRPr="001A35F5">
        <w:rPr>
          <w:b/>
          <w:i/>
          <w:sz w:val="20"/>
          <w:szCs w:val="20"/>
        </w:rPr>
        <w:t>Личностные  результаты: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 проявлять положительные качества личности и управлять своими эмоциями в различных (нестандартных) ситуациях и условиях;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проявлять дисциплинированность, трудолюбие и упорство в достижении поставленных целей;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 оказывать бескорыстную помощь своим сверстникам, находить с ними общий язык и общие интересы.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b/>
          <w:i/>
          <w:sz w:val="20"/>
          <w:szCs w:val="20"/>
        </w:rPr>
        <w:t>Метапредметные  результаты: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 характеризовать явления (действия и поступки), давать им объективную оценку на основе освоенных знаний и имеющегося опыта;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 находить ошибки при выполнении учебных заданий, отбирать способы их исправления;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 общаться и взаимодействовать со сверстниками на принципах взаимоуважения и взаимопомощи, дружбы и толерантности;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обеспечивать защиту и сохранность природы во время активного отдыха и занятий физической культурой;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планировать собственную деятельность, распределять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нагрузку и отдых в процессе ее выполнения;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оценивать красоту телосложения и осанки, сравнивать их с эталонными образцами;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 xml:space="preserve">В результате реализации  рабочей программы по физической культуре   создаются  условия для достижения  всеми  учащимися 3 класса </w:t>
      </w:r>
      <w:r w:rsidRPr="001A35F5">
        <w:rPr>
          <w:b/>
          <w:sz w:val="20"/>
          <w:szCs w:val="20"/>
        </w:rPr>
        <w:t xml:space="preserve">   предметных  результатов </w:t>
      </w:r>
      <w:r w:rsidRPr="001A35F5">
        <w:rPr>
          <w:sz w:val="20"/>
          <w:szCs w:val="20"/>
        </w:rPr>
        <w:t>на базовом уровне</w:t>
      </w:r>
      <w:r w:rsidRPr="001A35F5">
        <w:rPr>
          <w:b/>
          <w:sz w:val="20"/>
          <w:szCs w:val="20"/>
        </w:rPr>
        <w:t xml:space="preserve"> («учащиеся научатся»</w:t>
      </w:r>
      <w:r w:rsidRPr="001A35F5">
        <w:rPr>
          <w:sz w:val="20"/>
          <w:szCs w:val="20"/>
        </w:rPr>
        <w:t xml:space="preserve">) и  отдельными мотивированными и способными учащимися на  расширенном и углубленном уровне </w:t>
      </w:r>
      <w:r w:rsidRPr="001A35F5">
        <w:rPr>
          <w:b/>
          <w:sz w:val="20"/>
          <w:szCs w:val="20"/>
        </w:rPr>
        <w:t>(«учащиеся получат возможность научиться»</w:t>
      </w:r>
      <w:r w:rsidRPr="001A35F5">
        <w:rPr>
          <w:sz w:val="20"/>
          <w:szCs w:val="20"/>
        </w:rPr>
        <w:t xml:space="preserve">), что </w:t>
      </w:r>
      <w:r w:rsidRPr="001A35F5">
        <w:rPr>
          <w:i/>
          <w:sz w:val="20"/>
          <w:szCs w:val="20"/>
        </w:rPr>
        <w:t xml:space="preserve"> </w:t>
      </w:r>
      <w:r w:rsidRPr="001A35F5">
        <w:rPr>
          <w:sz w:val="20"/>
          <w:szCs w:val="20"/>
        </w:rPr>
        <w:t>обеспечивается   дифференциацией  заданий  на уроках и при формулировании домашних заданий.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b/>
          <w:i/>
          <w:sz w:val="20"/>
          <w:szCs w:val="20"/>
        </w:rPr>
        <w:t>Предметные  результаты</w:t>
      </w:r>
    </w:p>
    <w:p w:rsidR="00C72216" w:rsidRPr="001A35F5" w:rsidRDefault="00C72216" w:rsidP="0021354A">
      <w:pPr>
        <w:shd w:val="clear" w:color="auto" w:fill="FFFFFF"/>
        <w:tabs>
          <w:tab w:val="left" w:pos="-993"/>
          <w:tab w:val="left" w:pos="0"/>
        </w:tabs>
        <w:ind w:right="-427" w:firstLine="426"/>
        <w:jc w:val="both"/>
        <w:rPr>
          <w:sz w:val="20"/>
          <w:szCs w:val="20"/>
        </w:rPr>
      </w:pPr>
      <w:r w:rsidRPr="001A35F5">
        <w:rPr>
          <w:b/>
          <w:bCs/>
          <w:i/>
          <w:iCs/>
          <w:sz w:val="20"/>
          <w:szCs w:val="20"/>
        </w:rPr>
        <w:t>учащиеся</w:t>
      </w:r>
      <w:r w:rsidRPr="001A35F5">
        <w:rPr>
          <w:b/>
          <w:i/>
          <w:iCs/>
          <w:sz w:val="20"/>
          <w:szCs w:val="20"/>
        </w:rPr>
        <w:t xml:space="preserve"> научатся: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излагать факты истории развития физической культуры,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взаимодействовать со сверстниками по правилам проведения подвижных игр и соревнований;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подавать строевые команды, вести подсчет при выполнении общеразвивающих упражнений;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72216" w:rsidRPr="001A35F5" w:rsidRDefault="00C72216" w:rsidP="0021354A">
      <w:pPr>
        <w:tabs>
          <w:tab w:val="left" w:pos="-993"/>
        </w:tabs>
        <w:ind w:right="-427" w:firstLine="426"/>
        <w:jc w:val="both"/>
        <w:rPr>
          <w:sz w:val="20"/>
          <w:szCs w:val="20"/>
        </w:rPr>
      </w:pPr>
      <w:r w:rsidRPr="001A35F5">
        <w:rPr>
          <w:sz w:val="20"/>
          <w:szCs w:val="20"/>
        </w:rPr>
        <w:t xml:space="preserve">- выполнять тестовые нормативы по физической подготовке, в том числе входящие в программу </w:t>
      </w:r>
      <w:r>
        <w:rPr>
          <w:sz w:val="20"/>
          <w:szCs w:val="20"/>
        </w:rPr>
        <w:t xml:space="preserve"> </w:t>
      </w:r>
      <w:r w:rsidRPr="001A35F5">
        <w:rPr>
          <w:sz w:val="20"/>
          <w:szCs w:val="20"/>
        </w:rPr>
        <w:t xml:space="preserve">   ВФСК   «ГТО».</w:t>
      </w:r>
    </w:p>
    <w:p w:rsidR="00C72216" w:rsidRPr="001A35F5" w:rsidRDefault="00C72216" w:rsidP="0021354A">
      <w:pPr>
        <w:shd w:val="clear" w:color="auto" w:fill="FFFFFF"/>
        <w:tabs>
          <w:tab w:val="left" w:pos="-993"/>
          <w:tab w:val="left" w:pos="0"/>
        </w:tabs>
        <w:ind w:right="-427" w:firstLine="426"/>
        <w:jc w:val="both"/>
        <w:rPr>
          <w:b/>
          <w:sz w:val="20"/>
          <w:szCs w:val="20"/>
        </w:rPr>
      </w:pPr>
      <w:r w:rsidRPr="001A35F5">
        <w:rPr>
          <w:b/>
          <w:i/>
          <w:iCs/>
          <w:sz w:val="20"/>
          <w:szCs w:val="20"/>
        </w:rPr>
        <w:t>учащиеся получат возможность научиться:</w:t>
      </w:r>
    </w:p>
    <w:p w:rsidR="00C72216" w:rsidRPr="001A35F5" w:rsidRDefault="00C72216" w:rsidP="0021354A">
      <w:pPr>
        <w:pStyle w:val="21"/>
        <w:tabs>
          <w:tab w:val="left" w:pos="-993"/>
          <w:tab w:val="left" w:pos="-851"/>
          <w:tab w:val="left" w:pos="-426"/>
          <w:tab w:val="left" w:pos="0"/>
        </w:tabs>
        <w:spacing w:line="240" w:lineRule="auto"/>
        <w:ind w:right="-427" w:firstLine="426"/>
        <w:rPr>
          <w:i/>
          <w:sz w:val="20"/>
          <w:szCs w:val="20"/>
        </w:rPr>
      </w:pPr>
      <w:r w:rsidRPr="001A35F5">
        <w:rPr>
          <w:i/>
          <w:sz w:val="20"/>
          <w:szCs w:val="20"/>
        </w:rPr>
        <w:lastRenderedPageBreak/>
        <w:t>выявлять связь занятий физической культурой с трудовой  деятельностью;</w:t>
      </w:r>
    </w:p>
    <w:p w:rsidR="00C72216" w:rsidRPr="001A35F5" w:rsidRDefault="00C72216" w:rsidP="0021354A">
      <w:pPr>
        <w:pStyle w:val="21"/>
        <w:tabs>
          <w:tab w:val="left" w:pos="-993"/>
          <w:tab w:val="left" w:pos="-851"/>
          <w:tab w:val="left" w:pos="-426"/>
          <w:tab w:val="left" w:pos="0"/>
        </w:tabs>
        <w:spacing w:line="240" w:lineRule="auto"/>
        <w:ind w:right="-427" w:firstLine="426"/>
        <w:rPr>
          <w:i/>
          <w:sz w:val="20"/>
          <w:szCs w:val="20"/>
        </w:rPr>
      </w:pPr>
      <w:r w:rsidRPr="001A35F5">
        <w:rPr>
          <w:i/>
          <w:sz w:val="20"/>
          <w:szCs w:val="20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1A35F5">
        <w:rPr>
          <w:i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1A35F5">
        <w:rPr>
          <w:i/>
          <w:sz w:val="20"/>
          <w:szCs w:val="20"/>
        </w:rPr>
        <w:t>развития и физической подготовленности.</w:t>
      </w:r>
    </w:p>
    <w:p w:rsidR="00C72216" w:rsidRPr="001A35F5" w:rsidRDefault="00C72216" w:rsidP="0021354A">
      <w:pPr>
        <w:pStyle w:val="21"/>
        <w:tabs>
          <w:tab w:val="left" w:pos="-993"/>
          <w:tab w:val="left" w:pos="-851"/>
          <w:tab w:val="left" w:pos="-426"/>
          <w:tab w:val="left" w:pos="0"/>
          <w:tab w:val="left" w:pos="284"/>
        </w:tabs>
        <w:spacing w:line="240" w:lineRule="auto"/>
        <w:ind w:right="-427" w:firstLine="426"/>
        <w:rPr>
          <w:i/>
          <w:sz w:val="20"/>
          <w:szCs w:val="20"/>
        </w:rPr>
      </w:pPr>
      <w:r w:rsidRPr="001A35F5">
        <w:rPr>
          <w:i/>
          <w:sz w:val="20"/>
          <w:szCs w:val="20"/>
        </w:rPr>
        <w:t>сохранять правильную осанку, оптимальное телосложение;</w:t>
      </w:r>
    </w:p>
    <w:p w:rsidR="00C72216" w:rsidRPr="001A35F5" w:rsidRDefault="00C72216" w:rsidP="0021354A">
      <w:pPr>
        <w:pStyle w:val="21"/>
        <w:tabs>
          <w:tab w:val="left" w:pos="-993"/>
          <w:tab w:val="left" w:pos="-851"/>
          <w:tab w:val="left" w:pos="-426"/>
          <w:tab w:val="left" w:pos="0"/>
          <w:tab w:val="left" w:pos="284"/>
        </w:tabs>
        <w:spacing w:line="240" w:lineRule="auto"/>
        <w:ind w:right="-427" w:firstLine="426"/>
        <w:rPr>
          <w:i/>
          <w:sz w:val="20"/>
          <w:szCs w:val="20"/>
        </w:rPr>
      </w:pPr>
      <w:r w:rsidRPr="001A35F5">
        <w:rPr>
          <w:i/>
          <w:spacing w:val="-2"/>
          <w:sz w:val="20"/>
          <w:szCs w:val="20"/>
        </w:rPr>
        <w:t>выполнять эстетически красиво гимнастические и ак</w:t>
      </w:r>
      <w:r w:rsidRPr="001A35F5">
        <w:rPr>
          <w:i/>
          <w:sz w:val="20"/>
          <w:szCs w:val="20"/>
        </w:rPr>
        <w:t>робатические комбинации;</w:t>
      </w:r>
    </w:p>
    <w:p w:rsidR="00C72216" w:rsidRPr="001A35F5" w:rsidRDefault="00C72216" w:rsidP="0021354A">
      <w:pPr>
        <w:pStyle w:val="21"/>
        <w:tabs>
          <w:tab w:val="left" w:pos="-993"/>
          <w:tab w:val="left" w:pos="-851"/>
          <w:tab w:val="left" w:pos="-426"/>
          <w:tab w:val="left" w:pos="0"/>
          <w:tab w:val="left" w:pos="284"/>
        </w:tabs>
        <w:spacing w:line="240" w:lineRule="auto"/>
        <w:ind w:right="-427" w:firstLine="426"/>
        <w:rPr>
          <w:i/>
          <w:sz w:val="20"/>
          <w:szCs w:val="20"/>
        </w:rPr>
      </w:pPr>
      <w:r w:rsidRPr="001A35F5">
        <w:rPr>
          <w:i/>
          <w:sz w:val="20"/>
          <w:szCs w:val="20"/>
        </w:rPr>
        <w:t>выполнять тестовые нормативы по физической подготовке;</w:t>
      </w:r>
    </w:p>
    <w:p w:rsidR="00C72216" w:rsidRPr="001A35F5" w:rsidRDefault="00C72216" w:rsidP="0021354A">
      <w:pPr>
        <w:pStyle w:val="21"/>
        <w:tabs>
          <w:tab w:val="left" w:pos="-993"/>
          <w:tab w:val="left" w:pos="-851"/>
          <w:tab w:val="left" w:pos="-426"/>
          <w:tab w:val="left" w:pos="0"/>
          <w:tab w:val="left" w:pos="284"/>
        </w:tabs>
        <w:spacing w:line="240" w:lineRule="auto"/>
        <w:ind w:right="-427" w:firstLine="426"/>
        <w:rPr>
          <w:i/>
          <w:sz w:val="20"/>
          <w:szCs w:val="20"/>
        </w:rPr>
      </w:pPr>
      <w:r w:rsidRPr="001A35F5">
        <w:rPr>
          <w:i/>
          <w:sz w:val="20"/>
          <w:szCs w:val="20"/>
        </w:rPr>
        <w:t>выполнять передвижения на лыжах.</w:t>
      </w:r>
    </w:p>
    <w:p w:rsidR="00C72216" w:rsidRPr="00EC1E6C" w:rsidRDefault="00C72216" w:rsidP="0021354A">
      <w:pPr>
        <w:ind w:right="567" w:firstLine="426"/>
        <w:jc w:val="center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t>Уровень физической подготовленности обучающихся  3   класса</w:t>
      </w:r>
    </w:p>
    <w:tbl>
      <w:tblPr>
        <w:tblW w:w="10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365"/>
        <w:gridCol w:w="1055"/>
        <w:gridCol w:w="906"/>
        <w:gridCol w:w="887"/>
        <w:gridCol w:w="921"/>
        <w:gridCol w:w="1050"/>
        <w:gridCol w:w="959"/>
      </w:tblGrid>
      <w:tr w:rsidR="00C72216" w:rsidRPr="00EC1E6C" w:rsidTr="00CA28D4">
        <w:trPr>
          <w:trHeight w:val="124"/>
        </w:trPr>
        <w:tc>
          <w:tcPr>
            <w:tcW w:w="456" w:type="dxa"/>
            <w:vMerge w:val="restart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72216" w:rsidRPr="001A35F5" w:rsidRDefault="00C72216" w:rsidP="0021354A">
            <w:pPr>
              <w:ind w:firstLine="426"/>
              <w:rPr>
                <w:b/>
                <w:bCs/>
                <w:i/>
                <w:iCs/>
                <w:sz w:val="20"/>
                <w:szCs w:val="20"/>
              </w:rPr>
            </w:pPr>
            <w:r w:rsidRPr="001A35F5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C72216" w:rsidRPr="001A35F5" w:rsidRDefault="00C72216" w:rsidP="0021354A">
            <w:pPr>
              <w:ind w:firstLine="426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5" w:type="dxa"/>
            <w:vMerge w:val="restart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72216" w:rsidRPr="001A35F5" w:rsidRDefault="00C72216" w:rsidP="0021354A">
            <w:pPr>
              <w:ind w:firstLine="42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A35F5">
              <w:rPr>
                <w:b/>
                <w:bCs/>
                <w:iCs/>
                <w:sz w:val="20"/>
                <w:szCs w:val="20"/>
              </w:rPr>
              <w:t>Контрольные упражнения</w:t>
            </w:r>
          </w:p>
          <w:p w:rsidR="00C72216" w:rsidRPr="001A35F5" w:rsidRDefault="00C72216" w:rsidP="0021354A">
            <w:pPr>
              <w:ind w:firstLine="42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A35F5">
              <w:rPr>
                <w:b/>
                <w:bCs/>
                <w:iCs/>
                <w:sz w:val="20"/>
                <w:szCs w:val="20"/>
              </w:rPr>
              <w:t>( тест )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A35F5">
              <w:rPr>
                <w:b/>
                <w:bCs/>
                <w:iCs/>
                <w:sz w:val="20"/>
                <w:szCs w:val="20"/>
              </w:rPr>
              <w:t>УРОВЕНЬ</w:t>
            </w:r>
          </w:p>
        </w:tc>
      </w:tr>
      <w:tr w:rsidR="00C72216" w:rsidRPr="00EC1E6C" w:rsidTr="00CA28D4">
        <w:trPr>
          <w:trHeight w:val="155"/>
        </w:trPr>
        <w:tc>
          <w:tcPr>
            <w:tcW w:w="456" w:type="dxa"/>
            <w:vMerge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>Мальчики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>Девочки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vMerge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3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Бег 30м.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5.9-6.3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6.3-6,5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6.6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Челночный бег 3*10м.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9.6-10.0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10.0-10.4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10.5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Прыжок в длину с/м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149-131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142-126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125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A35F5">
                <w:rPr>
                  <w:b/>
                  <w:sz w:val="20"/>
                  <w:szCs w:val="20"/>
                </w:rPr>
                <w:t>1000 м</w:t>
              </w:r>
            </w:smartTag>
            <w:r w:rsidRPr="001A35F5">
              <w:rPr>
                <w:b/>
                <w:sz w:val="20"/>
                <w:szCs w:val="20"/>
              </w:rPr>
              <w:t xml:space="preserve"> на время(мин/сек)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5.31-6.0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6.31-7.0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7.1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Подтягивание на низ. перекл. из виса лежа согнувшись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19-15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&lt;15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18-14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&lt;14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Гибкость наклон вперёд из пол. стоя(см)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+6.0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0- +5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 0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+6.0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0- +5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 0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Броски мяча в вертикальную цель на точность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5-6 из 6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3-4 из6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2 из 6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5-6 из 6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3-4 из6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2 из 6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Вис на время (с)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40-69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0-39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40-69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0-39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Метание мяча на дальность (м)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&gt;12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8-12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&lt;8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&gt;12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8-12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&lt;8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Подъем туловища за 30 с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13-20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&lt;12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13-20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&lt;12</w:t>
            </w:r>
          </w:p>
        </w:tc>
      </w:tr>
      <w:tr w:rsidR="00C72216" w:rsidRPr="00EC1E6C" w:rsidTr="00CA28D4">
        <w:trPr>
          <w:trHeight w:val="295"/>
        </w:trPr>
        <w:tc>
          <w:tcPr>
            <w:tcW w:w="45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bCs/>
                <w:sz w:val="20"/>
                <w:szCs w:val="20"/>
              </w:rPr>
            </w:pPr>
            <w:r w:rsidRPr="001A35F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6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35F5">
                <w:rPr>
                  <w:b/>
                  <w:sz w:val="20"/>
                  <w:szCs w:val="20"/>
                </w:rPr>
                <w:t>1 км</w:t>
              </w:r>
            </w:smartTag>
            <w:r w:rsidRPr="001A35F5">
              <w:rPr>
                <w:b/>
                <w:sz w:val="20"/>
                <w:szCs w:val="20"/>
              </w:rPr>
              <w:t xml:space="preserve"> на время (мин)</w:t>
            </w:r>
          </w:p>
        </w:tc>
        <w:tc>
          <w:tcPr>
            <w:tcW w:w="1055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8.01-8.3</w:t>
            </w:r>
          </w:p>
        </w:tc>
        <w:tc>
          <w:tcPr>
            <w:tcW w:w="887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8.31</w:t>
            </w:r>
          </w:p>
        </w:tc>
        <w:tc>
          <w:tcPr>
            <w:tcW w:w="921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1050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8.31-9</w:t>
            </w:r>
          </w:p>
        </w:tc>
        <w:tc>
          <w:tcPr>
            <w:tcW w:w="959" w:type="dxa"/>
            <w:shd w:val="clear" w:color="auto" w:fill="auto"/>
          </w:tcPr>
          <w:p w:rsidR="00C72216" w:rsidRPr="001A35F5" w:rsidRDefault="00C72216" w:rsidP="0021354A">
            <w:pPr>
              <w:ind w:firstLine="426"/>
              <w:jc w:val="center"/>
              <w:rPr>
                <w:b/>
                <w:sz w:val="20"/>
                <w:szCs w:val="20"/>
              </w:rPr>
            </w:pPr>
            <w:r w:rsidRPr="001A35F5">
              <w:rPr>
                <w:b/>
                <w:sz w:val="20"/>
                <w:szCs w:val="20"/>
              </w:rPr>
              <w:t>9.01</w:t>
            </w:r>
          </w:p>
        </w:tc>
      </w:tr>
    </w:tbl>
    <w:p w:rsidR="00C72216" w:rsidRPr="00EC1E6C" w:rsidRDefault="00C72216" w:rsidP="0021354A">
      <w:pPr>
        <w:ind w:firstLine="426"/>
        <w:jc w:val="both"/>
        <w:rPr>
          <w:bCs/>
          <w:iCs/>
          <w:sz w:val="22"/>
          <w:szCs w:val="22"/>
        </w:rPr>
      </w:pPr>
    </w:p>
    <w:p w:rsidR="00C72216" w:rsidRPr="00EC1E6C" w:rsidRDefault="00C72216" w:rsidP="0021354A">
      <w:pPr>
        <w:shd w:val="clear" w:color="auto" w:fill="FFFFFF"/>
        <w:spacing w:after="225"/>
        <w:ind w:firstLine="426"/>
        <w:jc w:val="center"/>
        <w:textAlignment w:val="baseline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t>Нормативы испытаний (тестов)</w:t>
      </w:r>
      <w:r w:rsidRPr="00EC1E6C">
        <w:rPr>
          <w:b/>
          <w:sz w:val="22"/>
          <w:szCs w:val="22"/>
        </w:rPr>
        <w:br/>
        <w:t>Всероссийского физкультурно-спортивного комплекса</w:t>
      </w:r>
      <w:r w:rsidRPr="00EC1E6C">
        <w:rPr>
          <w:b/>
          <w:sz w:val="22"/>
          <w:szCs w:val="22"/>
        </w:rPr>
        <w:br/>
        <w:t>«Готов к труду и обороне» (ГТО)</w:t>
      </w:r>
    </w:p>
    <w:p w:rsidR="00C72216" w:rsidRPr="00EC1E6C" w:rsidRDefault="00C72216" w:rsidP="0021354A">
      <w:pPr>
        <w:shd w:val="clear" w:color="auto" w:fill="FFFFFF"/>
        <w:ind w:firstLine="426"/>
        <w:jc w:val="center"/>
        <w:rPr>
          <w:sz w:val="22"/>
          <w:szCs w:val="22"/>
        </w:rPr>
      </w:pPr>
      <w:r w:rsidRPr="00EC1E6C">
        <w:rPr>
          <w:b/>
          <w:bCs/>
          <w:sz w:val="22"/>
          <w:szCs w:val="22"/>
        </w:rPr>
        <w:t>2 ступень – Нормативы ГТО для школьников 9-10 лет</w:t>
      </w:r>
    </w:p>
    <w:p w:rsidR="00C72216" w:rsidRPr="00EC1E6C" w:rsidRDefault="00C72216" w:rsidP="0021354A">
      <w:pPr>
        <w:ind w:firstLine="426"/>
        <w:jc w:val="both"/>
        <w:rPr>
          <w:bCs/>
          <w:iCs/>
          <w:sz w:val="22"/>
          <w:szCs w:val="22"/>
        </w:rPr>
      </w:pPr>
    </w:p>
    <w:p w:rsidR="00C72216" w:rsidRPr="00EC1E6C" w:rsidRDefault="00C72216" w:rsidP="0021354A">
      <w:pPr>
        <w:ind w:firstLine="426"/>
        <w:jc w:val="both"/>
        <w:rPr>
          <w:bCs/>
          <w:iCs/>
          <w:sz w:val="22"/>
          <w:szCs w:val="22"/>
        </w:rPr>
      </w:pPr>
    </w:p>
    <w:p w:rsidR="00C72216" w:rsidRPr="00EC1E6C" w:rsidRDefault="00C72216" w:rsidP="0021354A">
      <w:pPr>
        <w:ind w:firstLine="426"/>
        <w:jc w:val="both"/>
        <w:rPr>
          <w:bCs/>
          <w:iCs/>
          <w:sz w:val="22"/>
          <w:szCs w:val="22"/>
        </w:rPr>
      </w:pPr>
    </w:p>
    <w:p w:rsidR="00C72216" w:rsidRPr="00EC1E6C" w:rsidRDefault="00C72216" w:rsidP="0021354A">
      <w:pPr>
        <w:ind w:firstLine="426"/>
        <w:jc w:val="center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t>Содержание программы   учебного курса (3 класс)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center"/>
        <w:rPr>
          <w:b/>
          <w:bCs/>
          <w:sz w:val="22"/>
          <w:szCs w:val="22"/>
        </w:rPr>
      </w:pPr>
      <w:r w:rsidRPr="00EC1E6C">
        <w:rPr>
          <w:b/>
          <w:bCs/>
          <w:sz w:val="22"/>
          <w:szCs w:val="22"/>
        </w:rPr>
        <w:t>1. Знания о физической культуре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i/>
          <w:iCs/>
          <w:sz w:val="22"/>
          <w:szCs w:val="22"/>
        </w:rPr>
      </w:pPr>
      <w:r w:rsidRPr="00EC1E6C">
        <w:rPr>
          <w:b/>
          <w:bCs/>
          <w:sz w:val="22"/>
          <w:szCs w:val="22"/>
        </w:rPr>
        <w:t>Физическая культура</w:t>
      </w:r>
      <w:r w:rsidRPr="00EC1E6C">
        <w:rPr>
          <w:b/>
          <w:bCs/>
          <w:i/>
          <w:iCs/>
          <w:sz w:val="22"/>
          <w:szCs w:val="22"/>
        </w:rPr>
        <w:t xml:space="preserve">. 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t>Что такое физическая культура. Твой организм.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i/>
          <w:iCs/>
          <w:sz w:val="22"/>
          <w:szCs w:val="22"/>
        </w:rPr>
      </w:pPr>
      <w:r w:rsidRPr="00EC1E6C">
        <w:rPr>
          <w:b/>
          <w:bCs/>
          <w:sz w:val="22"/>
          <w:szCs w:val="22"/>
        </w:rPr>
        <w:t>Из истории физической культуры</w:t>
      </w:r>
      <w:r w:rsidRPr="00EC1E6C">
        <w:rPr>
          <w:b/>
          <w:bCs/>
          <w:i/>
          <w:iCs/>
          <w:sz w:val="22"/>
          <w:szCs w:val="22"/>
        </w:rPr>
        <w:t xml:space="preserve">. 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t>Футбольные клубы России. Зарубежные футбольные клубы. Варианты футбола. История волейбола. Фамилии известных российских волейболистов. Российские баскетбольные клубы. Иностранные баскетбольные клубы. Длинные беговые дистанции, по которым проводятся соревнования.</w:t>
      </w:r>
      <w:r w:rsidRPr="00EC1E6C">
        <w:rPr>
          <w:iCs/>
          <w:sz w:val="22"/>
          <w:szCs w:val="22"/>
        </w:rPr>
        <w:t xml:space="preserve"> Всероссийский физкультурно-спортивный комплекс «Готов к труду и обороне». </w:t>
      </w:r>
      <w:r w:rsidRPr="00EC1E6C">
        <w:rPr>
          <w:bCs/>
          <w:sz w:val="22"/>
          <w:szCs w:val="22"/>
        </w:rPr>
        <w:t xml:space="preserve"> </w:t>
      </w:r>
    </w:p>
    <w:p w:rsidR="00C72216" w:rsidRPr="00EC1E6C" w:rsidRDefault="00C72216" w:rsidP="0021354A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i/>
          <w:iCs/>
          <w:sz w:val="22"/>
          <w:szCs w:val="22"/>
        </w:rPr>
      </w:pPr>
      <w:r w:rsidRPr="00EC1E6C">
        <w:rPr>
          <w:b/>
          <w:bCs/>
          <w:sz w:val="22"/>
          <w:szCs w:val="22"/>
        </w:rPr>
        <w:t>Физические упражнения</w:t>
      </w:r>
      <w:r w:rsidRPr="00EC1E6C">
        <w:rPr>
          <w:b/>
          <w:bCs/>
          <w:i/>
          <w:iCs/>
          <w:sz w:val="22"/>
          <w:szCs w:val="22"/>
        </w:rPr>
        <w:t xml:space="preserve">. </w:t>
      </w:r>
    </w:p>
    <w:p w:rsidR="00C72216" w:rsidRPr="00EC1E6C" w:rsidRDefault="00C72216" w:rsidP="0021354A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bCs/>
          <w:sz w:val="22"/>
          <w:szCs w:val="22"/>
        </w:rPr>
        <w:t>Укрепление здоровья средствами за</w:t>
      </w:r>
      <w:r w:rsidRPr="00EC1E6C">
        <w:rPr>
          <w:bCs/>
          <w:sz w:val="22"/>
          <w:szCs w:val="22"/>
        </w:rPr>
        <w:softHyphen/>
        <w:t>каливания. Правила проведения зака</w:t>
      </w:r>
      <w:r w:rsidRPr="00EC1E6C">
        <w:rPr>
          <w:bCs/>
          <w:sz w:val="22"/>
          <w:szCs w:val="22"/>
        </w:rPr>
        <w:softHyphen/>
        <w:t>ливающих процедур. Осанка. Исправление осанки.  Личная гигиена. Укрепление мышц живота, спины, стоп, ног.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center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t>2. Способы физкультурной деятельности.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b/>
          <w:bCs/>
          <w:sz w:val="22"/>
          <w:szCs w:val="22"/>
        </w:rPr>
        <w:t xml:space="preserve">Самостоятельные занятия. </w:t>
      </w:r>
      <w:r w:rsidRPr="00EC1E6C">
        <w:rPr>
          <w:sz w:val="22"/>
          <w:szCs w:val="22"/>
        </w:rPr>
        <w:t>Комплексы упражнений для развития физической подготовленности.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b/>
          <w:bCs/>
          <w:sz w:val="22"/>
          <w:szCs w:val="22"/>
        </w:rPr>
        <w:t xml:space="preserve">Самостоятельные наблюдения за физическим развитием и физической подготовленностью. 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t>Измерение частоты сердечных сокращений во время выполнения физических упражнений.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b/>
          <w:bCs/>
          <w:sz w:val="22"/>
          <w:szCs w:val="22"/>
        </w:rPr>
        <w:t xml:space="preserve">Самостоятельные игры и развлечения. 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t>Народные подвижные игры: «Филин и пташки», «Краски», «Горелки».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lastRenderedPageBreak/>
        <w:t>Игры и развлечения в зимнее время года: «Снежный ком», «Строим иглу», «Попади в мишень».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sz w:val="22"/>
          <w:szCs w:val="22"/>
        </w:rPr>
        <w:t>Игры и развлечения в летнее время года: «Шишки, желуди, орехи», «Пятнашки», «Светофор».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center"/>
        <w:rPr>
          <w:sz w:val="22"/>
          <w:szCs w:val="22"/>
        </w:rPr>
      </w:pPr>
      <w:r w:rsidRPr="00EC1E6C">
        <w:rPr>
          <w:b/>
          <w:bCs/>
          <w:sz w:val="22"/>
          <w:szCs w:val="22"/>
        </w:rPr>
        <w:t>3. Физическое совершенствование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b/>
          <w:bCs/>
          <w:sz w:val="22"/>
          <w:szCs w:val="22"/>
        </w:rPr>
        <w:t xml:space="preserve">Физкультурно-оздоровительная деятельность. 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t>Комплексы физических упражнений для утренней зарядки.</w:t>
      </w:r>
    </w:p>
    <w:p w:rsidR="00C72216" w:rsidRPr="00EC1E6C" w:rsidRDefault="00C72216" w:rsidP="0021354A">
      <w:pPr>
        <w:ind w:firstLine="426"/>
        <w:rPr>
          <w:sz w:val="22"/>
          <w:szCs w:val="22"/>
        </w:rPr>
      </w:pPr>
      <w:r w:rsidRPr="00EC1E6C">
        <w:rPr>
          <w:sz w:val="22"/>
          <w:szCs w:val="22"/>
        </w:rPr>
        <w:t>Комплексы упражнений для формирования правильной осанки и развития мышц туловища.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sz w:val="22"/>
          <w:szCs w:val="22"/>
        </w:rPr>
        <w:t>Комплексы дыхательных упражнений. Гимнастика для глаз.</w:t>
      </w:r>
      <w:r w:rsidRPr="00EC1E6C">
        <w:rPr>
          <w:b/>
          <w:bCs/>
          <w:sz w:val="22"/>
          <w:szCs w:val="22"/>
        </w:rPr>
        <w:t xml:space="preserve"> 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 w:rsidRPr="00EC1E6C">
        <w:rPr>
          <w:b/>
          <w:bCs/>
          <w:sz w:val="22"/>
          <w:szCs w:val="22"/>
        </w:rPr>
        <w:t>Комплексы общеразвивающих упражнений на развитие основных физических качеств, в том числе входящих в программу ВФСК «ГТО».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center"/>
        <w:rPr>
          <w:b/>
          <w:bCs/>
          <w:sz w:val="22"/>
          <w:szCs w:val="22"/>
        </w:rPr>
      </w:pPr>
    </w:p>
    <w:p w:rsidR="00C72216" w:rsidRPr="00EC1E6C" w:rsidRDefault="00C72216" w:rsidP="0021354A">
      <w:pPr>
        <w:autoSpaceDE w:val="0"/>
        <w:autoSpaceDN w:val="0"/>
        <w:adjustRightInd w:val="0"/>
        <w:ind w:firstLine="426"/>
        <w:jc w:val="center"/>
        <w:rPr>
          <w:b/>
          <w:bCs/>
          <w:i/>
          <w:iCs/>
          <w:sz w:val="22"/>
          <w:szCs w:val="22"/>
        </w:rPr>
      </w:pPr>
      <w:r w:rsidRPr="00EC1E6C">
        <w:rPr>
          <w:b/>
          <w:bCs/>
          <w:sz w:val="22"/>
          <w:szCs w:val="22"/>
        </w:rPr>
        <w:t>Спортивно-оздоровительная деятельность</w:t>
      </w:r>
      <w:r w:rsidRPr="00EC1E6C">
        <w:rPr>
          <w:b/>
          <w:bCs/>
          <w:i/>
          <w:iCs/>
          <w:sz w:val="22"/>
          <w:szCs w:val="22"/>
        </w:rPr>
        <w:t>.</w:t>
      </w:r>
    </w:p>
    <w:p w:rsidR="00C72216" w:rsidRPr="00EC1E6C" w:rsidRDefault="00C72216" w:rsidP="0021354A">
      <w:pPr>
        <w:autoSpaceDE w:val="0"/>
        <w:autoSpaceDN w:val="0"/>
        <w:adjustRightInd w:val="0"/>
        <w:ind w:firstLine="426"/>
        <w:rPr>
          <w:b/>
          <w:bCs/>
          <w:i/>
          <w:iCs/>
          <w:sz w:val="22"/>
          <w:szCs w:val="22"/>
        </w:rPr>
      </w:pPr>
    </w:p>
    <w:p w:rsidR="00C72216" w:rsidRPr="00EC1E6C" w:rsidRDefault="00C72216" w:rsidP="0021354A">
      <w:pPr>
        <w:ind w:firstLine="426"/>
        <w:contextualSpacing/>
        <w:jc w:val="center"/>
        <w:rPr>
          <w:b/>
          <w:sz w:val="22"/>
          <w:szCs w:val="22"/>
        </w:rPr>
      </w:pPr>
      <w:r w:rsidRPr="00EC1E6C">
        <w:rPr>
          <w:b/>
          <w:sz w:val="22"/>
          <w:szCs w:val="22"/>
        </w:rPr>
        <w:t>Тематический  план</w:t>
      </w:r>
    </w:p>
    <w:p w:rsidR="00C72216" w:rsidRPr="00EC1E6C" w:rsidRDefault="00C72216" w:rsidP="0021354A">
      <w:pPr>
        <w:ind w:firstLine="426"/>
        <w:contextualSpacing/>
        <w:jc w:val="both"/>
        <w:rPr>
          <w:sz w:val="22"/>
          <w:szCs w:val="22"/>
        </w:rPr>
      </w:pP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5648"/>
        <w:gridCol w:w="1155"/>
        <w:gridCol w:w="737"/>
        <w:gridCol w:w="851"/>
        <w:gridCol w:w="708"/>
        <w:gridCol w:w="567"/>
      </w:tblGrid>
      <w:tr w:rsidR="00C72216" w:rsidRPr="00EC1E6C" w:rsidTr="0021354A">
        <w:tc>
          <w:tcPr>
            <w:tcW w:w="590" w:type="dxa"/>
            <w:vMerge w:val="restart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  <w:vMerge w:val="restart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</w:p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</w:p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4018" w:type="dxa"/>
            <w:gridSpan w:val="5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Распределение программного материала в 3 классе</w:t>
            </w:r>
          </w:p>
        </w:tc>
      </w:tr>
      <w:tr w:rsidR="00C72216" w:rsidRPr="00EC1E6C" w:rsidTr="0021354A">
        <w:tc>
          <w:tcPr>
            <w:tcW w:w="590" w:type="dxa"/>
            <w:vMerge/>
            <w:vAlign w:val="center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  <w:vMerge/>
            <w:vAlign w:val="center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Всего кол-во часов</w:t>
            </w:r>
          </w:p>
        </w:tc>
        <w:tc>
          <w:tcPr>
            <w:tcW w:w="2863" w:type="dxa"/>
            <w:gridSpan w:val="4"/>
          </w:tcPr>
          <w:p w:rsidR="00C72216" w:rsidRPr="00EC1E6C" w:rsidRDefault="00C72216" w:rsidP="0021354A">
            <w:pPr>
              <w:ind w:firstLine="426"/>
              <w:jc w:val="center"/>
              <w:rPr>
                <w:i/>
                <w:sz w:val="22"/>
                <w:szCs w:val="22"/>
              </w:rPr>
            </w:pPr>
            <w:r w:rsidRPr="00EC1E6C">
              <w:rPr>
                <w:i/>
                <w:sz w:val="22"/>
                <w:szCs w:val="22"/>
              </w:rPr>
              <w:t>четверть</w:t>
            </w:r>
          </w:p>
        </w:tc>
      </w:tr>
      <w:tr w:rsidR="00C72216" w:rsidRPr="00EC1E6C" w:rsidTr="0021354A">
        <w:tc>
          <w:tcPr>
            <w:tcW w:w="590" w:type="dxa"/>
            <w:vMerge/>
            <w:vAlign w:val="center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  <w:vMerge/>
            <w:vAlign w:val="center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i/>
                <w:sz w:val="22"/>
                <w:szCs w:val="22"/>
              </w:rPr>
            </w:pPr>
            <w:r w:rsidRPr="00EC1E6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i/>
                <w:sz w:val="22"/>
                <w:szCs w:val="22"/>
              </w:rPr>
            </w:pPr>
            <w:r w:rsidRPr="00EC1E6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i/>
                <w:sz w:val="22"/>
                <w:szCs w:val="22"/>
              </w:rPr>
            </w:pPr>
            <w:r w:rsidRPr="00EC1E6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i/>
                <w:sz w:val="22"/>
                <w:szCs w:val="22"/>
              </w:rPr>
            </w:pPr>
            <w:r w:rsidRPr="00EC1E6C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rPr>
                <w:b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 xml:space="preserve">        3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</w:t>
            </w: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2</w:t>
            </w:r>
          </w:p>
        </w:tc>
        <w:tc>
          <w:tcPr>
            <w:tcW w:w="5648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Спортивно-оздоровительная деятельность</w:t>
            </w:r>
            <w:r w:rsidRPr="00EC1E6C">
              <w:rPr>
                <w:sz w:val="22"/>
                <w:szCs w:val="22"/>
                <w:lang w:val="en-US"/>
              </w:rPr>
              <w:t>*</w:t>
            </w:r>
            <w:r w:rsidRPr="00EC1E6C">
              <w:rPr>
                <w:sz w:val="22"/>
                <w:szCs w:val="22"/>
              </w:rPr>
              <w:t>: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</w:tcPr>
          <w:p w:rsidR="00C72216" w:rsidRPr="00EC1E6C" w:rsidRDefault="00C72216" w:rsidP="0021354A">
            <w:pPr>
              <w:autoSpaceDN w:val="0"/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 гимнастика с элементами акробатики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3</w:t>
            </w: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</w:tcPr>
          <w:p w:rsidR="00C72216" w:rsidRPr="00EC1E6C" w:rsidRDefault="00C72216" w:rsidP="0021354A">
            <w:pPr>
              <w:autoSpaceDN w:val="0"/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 легкая атлетика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16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6</w:t>
            </w: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</w:tcPr>
          <w:p w:rsidR="00C72216" w:rsidRPr="00EC1E6C" w:rsidRDefault="00C72216" w:rsidP="0021354A">
            <w:pPr>
              <w:autoSpaceDN w:val="0"/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 лыжная подготовка**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13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</w:t>
            </w: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</w:tcPr>
          <w:p w:rsidR="00C72216" w:rsidRPr="00EC1E6C" w:rsidRDefault="00C72216" w:rsidP="0021354A">
            <w:pPr>
              <w:autoSpaceDN w:val="0"/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 подвижные и спортивные игры</w:t>
            </w:r>
            <w:r w:rsidRPr="00EC1E6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 xml:space="preserve">       17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6</w:t>
            </w:r>
          </w:p>
        </w:tc>
      </w:tr>
      <w:tr w:rsidR="00C72216" w:rsidRPr="00EC1E6C" w:rsidTr="0021354A">
        <w:tc>
          <w:tcPr>
            <w:tcW w:w="590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-плавание (по примерной программе 7 часов)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sz w:val="22"/>
                <w:szCs w:val="22"/>
              </w:rPr>
            </w:pPr>
            <w:r w:rsidRPr="00EC1E6C">
              <w:rPr>
                <w:sz w:val="22"/>
                <w:szCs w:val="22"/>
              </w:rPr>
              <w:t>0</w:t>
            </w:r>
          </w:p>
        </w:tc>
      </w:tr>
      <w:tr w:rsidR="00C72216" w:rsidRPr="00EC1E6C" w:rsidTr="0021354A">
        <w:tc>
          <w:tcPr>
            <w:tcW w:w="590" w:type="dxa"/>
            <w:vAlign w:val="center"/>
          </w:tcPr>
          <w:p w:rsidR="00C72216" w:rsidRPr="00EC1E6C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5648" w:type="dxa"/>
            <w:vAlign w:val="center"/>
          </w:tcPr>
          <w:p w:rsidR="00C72216" w:rsidRPr="00EC1E6C" w:rsidRDefault="00C72216" w:rsidP="0021354A">
            <w:pPr>
              <w:ind w:firstLine="426"/>
              <w:rPr>
                <w:b/>
                <w:i/>
                <w:sz w:val="22"/>
                <w:szCs w:val="22"/>
              </w:rPr>
            </w:pPr>
            <w:r w:rsidRPr="00EC1E6C">
              <w:rPr>
                <w:b/>
                <w:i/>
                <w:sz w:val="22"/>
                <w:szCs w:val="22"/>
              </w:rPr>
              <w:t>Количество часов в год</w:t>
            </w:r>
          </w:p>
        </w:tc>
        <w:tc>
          <w:tcPr>
            <w:tcW w:w="1155" w:type="dxa"/>
          </w:tcPr>
          <w:p w:rsidR="00C72216" w:rsidRPr="00EC1E6C" w:rsidRDefault="00C72216" w:rsidP="0021354A">
            <w:pPr>
              <w:ind w:firstLine="426"/>
              <w:rPr>
                <w:b/>
                <w:i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 xml:space="preserve">       68</w:t>
            </w:r>
          </w:p>
        </w:tc>
        <w:tc>
          <w:tcPr>
            <w:tcW w:w="737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C72216" w:rsidRPr="00EC1E6C" w:rsidRDefault="00C72216" w:rsidP="0021354A">
            <w:pPr>
              <w:ind w:firstLine="426"/>
              <w:jc w:val="center"/>
              <w:rPr>
                <w:b/>
                <w:sz w:val="22"/>
                <w:szCs w:val="22"/>
              </w:rPr>
            </w:pPr>
            <w:r w:rsidRPr="00EC1E6C">
              <w:rPr>
                <w:b/>
                <w:sz w:val="22"/>
                <w:szCs w:val="22"/>
              </w:rPr>
              <w:t>16</w:t>
            </w:r>
          </w:p>
        </w:tc>
      </w:tr>
    </w:tbl>
    <w:p w:rsidR="00C72216" w:rsidRPr="00EC1E6C" w:rsidRDefault="00C72216" w:rsidP="0021354A">
      <w:pPr>
        <w:ind w:firstLine="426"/>
        <w:contextualSpacing/>
        <w:jc w:val="both"/>
        <w:rPr>
          <w:sz w:val="22"/>
          <w:szCs w:val="22"/>
        </w:rPr>
      </w:pPr>
    </w:p>
    <w:p w:rsidR="00C72216" w:rsidRPr="00EC1E6C" w:rsidRDefault="00C72216" w:rsidP="0021354A">
      <w:pPr>
        <w:autoSpaceDN w:val="0"/>
        <w:ind w:firstLine="426"/>
        <w:jc w:val="both"/>
        <w:rPr>
          <w:sz w:val="22"/>
          <w:szCs w:val="22"/>
        </w:rPr>
      </w:pPr>
      <w:r w:rsidRPr="00EC1E6C">
        <w:rPr>
          <w:sz w:val="22"/>
          <w:szCs w:val="22"/>
        </w:rPr>
        <w:t xml:space="preserve">* В данный  раздел  в МБОУ </w:t>
      </w:r>
      <w:r>
        <w:rPr>
          <w:sz w:val="22"/>
          <w:szCs w:val="22"/>
        </w:rPr>
        <w:t>_________</w:t>
      </w:r>
      <w:r w:rsidRPr="00EC1E6C">
        <w:rPr>
          <w:sz w:val="22"/>
          <w:szCs w:val="22"/>
        </w:rPr>
        <w:t xml:space="preserve"> СОШ   может корректироваться в декабре-марте в зависимости от природных условий (может быть увеличено количество часов на тему лыжные гонки «Все на лыжи!» за счёт  сокращения часов по темам  «Гимнастика с основами акробатики» и «Лёгкая атлетика. Из-за отсутствия соответствующих условий тема «Плавание», на изучение которой в примерной программе выделяется 7 часов, в МБОУ </w:t>
      </w:r>
      <w:r>
        <w:rPr>
          <w:sz w:val="22"/>
          <w:szCs w:val="22"/>
        </w:rPr>
        <w:t>_______________</w:t>
      </w:r>
      <w:r w:rsidRPr="00EC1E6C">
        <w:rPr>
          <w:sz w:val="22"/>
          <w:szCs w:val="22"/>
        </w:rPr>
        <w:t xml:space="preserve"> СОШ не реализуется.</w:t>
      </w: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p w:rsidR="00C72216" w:rsidRPr="00EC1E6C" w:rsidRDefault="00C72216" w:rsidP="0021354A">
      <w:pPr>
        <w:ind w:firstLine="426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1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43"/>
        <w:gridCol w:w="744"/>
        <w:gridCol w:w="714"/>
        <w:gridCol w:w="2858"/>
        <w:gridCol w:w="6397"/>
      </w:tblGrid>
      <w:tr w:rsidR="00C72216" w:rsidRPr="00EC1E6C" w:rsidTr="0021354A">
        <w:trPr>
          <w:trHeight w:val="34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>№ урока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Тема урока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Примечание</w:t>
            </w:r>
          </w:p>
        </w:tc>
      </w:tr>
      <w:tr w:rsidR="00C72216" w:rsidRPr="00EC1E6C" w:rsidTr="0021354A">
        <w:trPr>
          <w:trHeight w:val="35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факт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autoSpaceDN w:val="0"/>
              <w:ind w:firstLine="426"/>
              <w:rPr>
                <w:b/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                                                         </w:t>
            </w:r>
            <w:r w:rsidRPr="001A35F5">
              <w:rPr>
                <w:b/>
                <w:sz w:val="22"/>
                <w:szCs w:val="22"/>
              </w:rPr>
              <w:t>Знания о физической культуре(1)</w:t>
            </w:r>
          </w:p>
        </w:tc>
      </w:tr>
      <w:tr w:rsidR="00C72216" w:rsidRPr="001A35F5" w:rsidTr="0021354A">
        <w:trPr>
          <w:trHeight w:val="5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Что такое физическая культура. Твой организм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35F5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 xml:space="preserve">ВФСК </w:t>
            </w:r>
            <w:r w:rsidRPr="001A35F5">
              <w:rPr>
                <w:b/>
                <w:sz w:val="22"/>
                <w:szCs w:val="22"/>
              </w:rPr>
              <w:t xml:space="preserve"> «Готов к труду и обороне»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pStyle w:val="a8"/>
              <w:ind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1A35F5">
              <w:rPr>
                <w:rFonts w:ascii="Times New Roman" w:hAnsi="Times New Roman"/>
                <w:b/>
                <w:sz w:val="20"/>
                <w:szCs w:val="20"/>
              </w:rPr>
              <w:t>Рассказывать об истории Всероссийского физкультурно-спортивного комплекса «Готов к труду и обороне».</w:t>
            </w:r>
          </w:p>
          <w:p w:rsidR="00C72216" w:rsidRPr="001A35F5" w:rsidRDefault="00C72216" w:rsidP="0021354A">
            <w:pPr>
              <w:pStyle w:val="a8"/>
              <w:ind w:firstLine="426"/>
              <w:rPr>
                <w:rFonts w:ascii="Times New Roman" w:hAnsi="Times New Roman"/>
              </w:rPr>
            </w:pPr>
          </w:p>
        </w:tc>
      </w:tr>
      <w:tr w:rsidR="00C72216" w:rsidRPr="001A35F5" w:rsidTr="0021354A">
        <w:trPr>
          <w:trHeight w:val="290"/>
        </w:trPr>
        <w:tc>
          <w:tcPr>
            <w:tcW w:w="11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pStyle w:val="a8"/>
              <w:ind w:firstLine="426"/>
              <w:rPr>
                <w:rFonts w:ascii="Times New Roman" w:hAnsi="Times New Roman"/>
                <w:b/>
              </w:rPr>
            </w:pPr>
            <w:r w:rsidRPr="001A35F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</w:t>
            </w:r>
            <w:r w:rsidRPr="001A35F5">
              <w:rPr>
                <w:rFonts w:ascii="Times New Roman" w:hAnsi="Times New Roman"/>
                <w:b/>
              </w:rPr>
              <w:t>Лёгкая атлетика(3)</w:t>
            </w:r>
          </w:p>
        </w:tc>
      </w:tr>
      <w:tr w:rsidR="00C72216" w:rsidRPr="00EC1E6C" w:rsidTr="0021354A">
        <w:trPr>
          <w:trHeight w:val="1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Инструктаж по технике безопасности на уроках легкой атлетики. 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A35F5">
                <w:rPr>
                  <w:sz w:val="22"/>
                  <w:szCs w:val="22"/>
                </w:rPr>
                <w:t>30 метров</w:t>
              </w:r>
            </w:smartTag>
            <w:r w:rsidRPr="001A35F5">
              <w:rPr>
                <w:sz w:val="22"/>
                <w:szCs w:val="22"/>
              </w:rPr>
              <w:t xml:space="preserve"> с высокого старта.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pStyle w:val="af1"/>
              <w:spacing w:before="0" w:beforeAutospacing="0" w:after="0" w:afterAutospacing="0"/>
              <w:ind w:firstLine="426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Тестирование техники  бега с высокого старта. Бег приставными шагами правым, левым боком, с захлестыванием голени назад. Подвижные игры «Салки» и «Салки – дай руку». Упражнение на внимание.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Техника челночного бега. Подвижные игры «Колдуны» и  «Прерванные пятнашки»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в движении. Повторение техники челночного бега. Подвижные игры «Колдуны» и  «Прерванные пятнашки». Упражнение на равновесие.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23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челночного бега 3*10. 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Способы метания мяча на дальность.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метания мяча на дальность. </w:t>
            </w:r>
          </w:p>
          <w:p w:rsidR="00C72216" w:rsidRPr="001A35F5" w:rsidRDefault="00C72216" w:rsidP="0021354A">
            <w:pPr>
              <w:ind w:firstLine="426"/>
              <w:rPr>
                <w:sz w:val="22"/>
                <w:szCs w:val="22"/>
              </w:rPr>
            </w:pPr>
          </w:p>
          <w:p w:rsidR="00C72216" w:rsidRPr="001A35F5" w:rsidRDefault="00C72216" w:rsidP="0021354A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i/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в движении. Тестирование челночного бега.  Разучивание подвижной игры «Собачки ногами». Упражнение на внимание.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>Разучивание беговой разминки. Ознакомление с техникой метания мяча на дальность различными способами.  Упражнение на внимание.</w:t>
            </w:r>
            <w:r w:rsidRPr="001A35F5">
              <w:rPr>
                <w:i/>
                <w:sz w:val="20"/>
                <w:szCs w:val="20"/>
              </w:rPr>
              <w:t>. Фронтальный опрос.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беговой разминки. Тестирование метания мяча на дальность. Упражнение на внимание. 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 xml:space="preserve">                                                    Знания о физической культуре(1)</w:t>
            </w:r>
          </w:p>
        </w:tc>
      </w:tr>
      <w:tr w:rsidR="00C72216" w:rsidRPr="00EC1E6C" w:rsidTr="0021354A">
        <w:trPr>
          <w:trHeight w:val="47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ind w:firstLine="426"/>
            </w:pPr>
            <w:r w:rsidRPr="001A35F5">
              <w:t>5</w:t>
            </w:r>
            <w: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ind w:firstLine="426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ind w:firstLine="426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ind w:firstLine="426"/>
            </w:pPr>
            <w:r w:rsidRPr="001A35F5">
              <w:rPr>
                <w:sz w:val="22"/>
                <w:szCs w:val="22"/>
              </w:rPr>
              <w:t>Из истории физической культуры</w:t>
            </w:r>
            <w:r w:rsidRPr="001A35F5">
              <w:t xml:space="preserve">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ind w:firstLine="426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>Футбольные клубы России. Зарубежные футбольные клубы. Варианты футбола.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                                                     </w:t>
            </w:r>
            <w:r w:rsidRPr="001A35F5">
              <w:rPr>
                <w:b/>
                <w:sz w:val="22"/>
                <w:szCs w:val="22"/>
              </w:rPr>
              <w:t>Подвижные и спортивные игры(2)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Пас и его значение для спортивных игр с мячом. Спортивная игра «Футбол»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в движении. Ознакомление с разными вариантами паса ногой и правилами спортивной игры «Футбол». Упражнение на внимание. 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Спортивная 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Игра «Футбол»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в движении, различных вариантов паса мяча ногой. Проведение спортивной игры « Футбол». Упражнение на внимание. 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Лёгкая атлетика(3)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Прыжок в длину с разбега.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на месте. Повторение техники прыжка в длину с разбега.  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Контрольный урок по прыжкам в длину с разбега. Спортивная игра «Футбол» 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Вводный контроль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КН: прыжок в длину с разбега. </w:t>
            </w:r>
            <w:r w:rsidRPr="001A35F5">
              <w:rPr>
                <w:i/>
                <w:sz w:val="20"/>
                <w:szCs w:val="20"/>
              </w:rPr>
              <w:t xml:space="preserve">Итоговая оценка. </w:t>
            </w:r>
            <w:r w:rsidRPr="001A35F5">
              <w:rPr>
                <w:sz w:val="20"/>
                <w:szCs w:val="20"/>
              </w:rPr>
              <w:t xml:space="preserve">Спортивная игра «Футбол». </w:t>
            </w:r>
            <w:r w:rsidRPr="001A35F5">
              <w:rPr>
                <w:b/>
                <w:sz w:val="20"/>
                <w:szCs w:val="20"/>
              </w:rPr>
              <w:t>Вводный контроль (предметные результаты)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Подвижная игра «Волк во рву»Тестирование виса на время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прыжковой разминки. Тестирование виса на время. Подвижная игра «Волк во рву». Игровое упражнение на запоминание временных отрезков.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                                                         </w:t>
            </w:r>
            <w:r w:rsidRPr="001A35F5">
              <w:rPr>
                <w:b/>
                <w:sz w:val="22"/>
                <w:szCs w:val="22"/>
              </w:rPr>
              <w:t>Подвижные и спортивные игры(4)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метания малого мяча на точность. Подвижная игра «Перестрелка»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с мячами, бросков и ловли мяча. Упражнение на равновесие. Подвижная игра «Перестрелка».  Разучивание разминки с мячом. Тестирование метания малого мяча на точность. 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наклона вперед из положения стоя. Футбольные упражнения. </w:t>
            </w:r>
            <w:r w:rsidRPr="001A35F5">
              <w:rPr>
                <w:sz w:val="22"/>
                <w:szCs w:val="22"/>
              </w:rPr>
              <w:lastRenderedPageBreak/>
              <w:t>Подвижная игра «Перестрелка»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lastRenderedPageBreak/>
              <w:t>Повторение разминки с мячом. Разучивание футбольных упражнений. Упражнение на равновесие</w:t>
            </w:r>
            <w:r w:rsidRPr="001A35F5">
              <w:rPr>
                <w:i/>
                <w:sz w:val="20"/>
                <w:szCs w:val="20"/>
              </w:rPr>
              <w:t>.</w:t>
            </w:r>
            <w:r w:rsidRPr="001A35F5">
              <w:rPr>
                <w:sz w:val="20"/>
                <w:szCs w:val="20"/>
              </w:rPr>
              <w:t xml:space="preserve"> Разучивание разминки, направленной на развитие гибкости. Тестирование наклона вперед из положения стоя.  Упражнение на внимание.  </w:t>
            </w:r>
            <w:r w:rsidRPr="001A35F5">
              <w:rPr>
                <w:i/>
                <w:sz w:val="20"/>
                <w:szCs w:val="20"/>
              </w:rPr>
              <w:t xml:space="preserve">Фронтальный опрос. </w:t>
            </w:r>
            <w:r w:rsidRPr="001A35F5">
              <w:rPr>
                <w:i/>
                <w:sz w:val="20"/>
                <w:szCs w:val="20"/>
              </w:rPr>
              <w:lastRenderedPageBreak/>
              <w:t>Текущий контроль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подъема туловища из положения лежа за 30 секунд. Футбольные упражнения в парах.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мячами в парах, футбольных упражнений в парах.  Разучивание разминки, направленной на развитие гибкости. Тестирование наклона вперед из положения стоя.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прыжка в длину с места Различные варианты футбольных упражнений в парах.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>Повторение разминки с мячами в парах. Упражнение на внимание. Повторение разминки с мячами в парах. Разучивание упражнений с двумя мячами в парах.</w:t>
            </w:r>
            <w:r w:rsidRPr="001A35F5">
              <w:rPr>
                <w:i/>
                <w:sz w:val="20"/>
                <w:szCs w:val="20"/>
              </w:rPr>
              <w:t>.</w:t>
            </w:r>
            <w:r w:rsidRPr="001A35F5">
              <w:rPr>
                <w:sz w:val="20"/>
                <w:szCs w:val="20"/>
              </w:rPr>
              <w:t xml:space="preserve"> Разучивание прыжковой разминки. Тестирование прыжка в длину с места.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Гимнастика с элементами акробатики (16 часов)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Кувырок вперед. Подвижная игра «Удочка»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на матах. Повторение техники кувырка вперед. Подвижная игра «Удочка». Упражнение на равновесие.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Кувырок вперед с разбега и через препятствие. Подвижная игра «Удочка»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на матах и техники кувырка вперед. Разучивание кувырка вперед через препятствие. Упражнение на внимание. Подвижная игра «Удочка».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Варианты выполнения кувырка вперед. Подвижная игра «Удочка»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на матах с резиновыми кольцами и различных вариантов выполнения кувырка вперед.  Упражнение на внимание. Подвижная игра «Удочка».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Кувырок назад. Подвижная игра «Удочка»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на матах с резиновыми кольцами. Разучивание техники кувырка  назад. Подвижная игра «Удочка».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Кувырки. Подвижная игра «Мяч в туннеле»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массажным мячом. Совершенствование техники кувырка вперед. Повторение техники кувырка назад. Упражнение на внимание. 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Стойка на голове. Подвижная игра «Парашютисты»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гимнастическими палками. Повторение техники выполнения стойки на голове. Упражнение на равновесие. Подвижная игра «Парашютисты».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/7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Стойка на руках. Подвижная игра «Парашютисты»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с гимнастическими палками. Совершенствование техники выполнения стойки на голове. Разучивание техники стойки на руках. Упражнение на равновесие. Подвижная игра «Парашютисты».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/8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Вис завесом одной и двумя ногами на перекладине. Подвижная игра «Белочка-защитница»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разминки, направленной на сохранение правильной осанки. Совершенствование техники лазания и перелезания на гимнастической стенке. Повторение техники виса завесом одной и двумя ногами на перекладине. Упражнение на запоминание отрезка времени. Подвижная игра «Белочка-защитница».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Лазание и перелезание по гимнастической стенке. Подвижная игра «Белочка-защитница»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у гимнастической стенки. Проведение различных вариантов лазания и перелезания по гимнастической стенке. Совершенствование техники виса завесом одной и двумя ногами. Упражнение на равновесие. Подвижная игра «Белочка-защитница».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Прыжки в скакалку. Подвижная игра «Горячая линия»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со скакалками. Повторение техники прыжков в скакалку. Упражнение на развитие двигательной памяти. Подвижная игра «Горячая линия».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/11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Прыжки в скакалку в тройках. Подвижная игра «Горячая линия»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со скакалками и прыжков в скакалку. Разучивание прыжков в скакалку в тройках. Упражнение на развитие двигательной памяти. Подвижная игра «Горячая линия».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Лазание по канату в три приема. Подвижная игра «Будь осторожен»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со скакалками. Повторение техники прыжка в скакалку в тройках. Разучивание техники лазанья по канату в три приема. Упражнение на внимание. Подвижная игра «Будь осторожен». </w:t>
            </w:r>
            <w:r w:rsidRPr="001A35F5">
              <w:rPr>
                <w:i/>
                <w:sz w:val="20"/>
                <w:szCs w:val="20"/>
              </w:rPr>
              <w:t>Фронтальный опрос.</w:t>
            </w:r>
            <w:r w:rsidRPr="001A35F5">
              <w:rPr>
                <w:sz w:val="20"/>
                <w:szCs w:val="20"/>
              </w:rPr>
              <w:t xml:space="preserve">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</w:t>
            </w:r>
            <w:r w:rsidRPr="001A35F5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/13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Упражнения на </w:t>
            </w:r>
            <w:r w:rsidRPr="001A35F5">
              <w:rPr>
                <w:sz w:val="22"/>
                <w:szCs w:val="22"/>
              </w:rPr>
              <w:lastRenderedPageBreak/>
              <w:t>гимнастическом бревне. Подвижная игра «Шмель»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lastRenderedPageBreak/>
              <w:t xml:space="preserve">Разучивание разминки, направленной  на развитие координации </w:t>
            </w:r>
            <w:r w:rsidRPr="001A35F5">
              <w:rPr>
                <w:sz w:val="20"/>
                <w:szCs w:val="20"/>
              </w:rPr>
              <w:lastRenderedPageBreak/>
              <w:t xml:space="preserve">движений. Повторение техники прыжков в скакалку в движении. Разучивание упражнений на гимнастическом бревне. Упражнение на расслабление. Подвижная игра «Шмель». </w:t>
            </w:r>
            <w:r w:rsidRPr="001A35F5">
              <w:rPr>
                <w:i/>
                <w:sz w:val="20"/>
                <w:szCs w:val="20"/>
              </w:rPr>
              <w:t>Текущий контроль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>28</w:t>
            </w:r>
            <w:r>
              <w:rPr>
                <w:sz w:val="22"/>
                <w:szCs w:val="22"/>
              </w:rPr>
              <w:t>/14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Упражнения на гимнастических кольцах. Подвижная игра «Ловушка с мешочком на голове»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Проведение разминки, направленной  на развитие координации движений. Повторение упражнений на гимнастическом бревне и упражнений на кольцах. Упражнение на равновесие. Подвижная игра «Ловишка с мешочком на голове».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Лазанье по наклонной гимнастической скамейке. Подвижная игра «Белочка-</w:t>
            </w:r>
            <w:r>
              <w:rPr>
                <w:sz w:val="22"/>
                <w:szCs w:val="22"/>
              </w:rPr>
              <w:t>з</w:t>
            </w:r>
            <w:r w:rsidRPr="001A35F5">
              <w:rPr>
                <w:sz w:val="22"/>
                <w:szCs w:val="22"/>
              </w:rPr>
              <w:t>ащитница».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Промежуточный контроль.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Проведение разминки в движении. Разучивание вариантов лазанья по наклонной гимнастической скамейке. Упражнение на равновесие. Подвижная игра «Белочка-защитница». </w:t>
            </w:r>
            <w:r w:rsidRPr="001A35F5">
              <w:rPr>
                <w:b/>
                <w:sz w:val="20"/>
                <w:szCs w:val="20"/>
              </w:rPr>
              <w:t>Промежуточный контроль (предметные результаты)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Варианты вращения обруча. Подвижная игра «Перебежки с мешочком на голове»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обручами в движении. Повторение техники лазанья по наклонной гимнастической скамейке и различных вариантов вращения обруча. Упражнение на равновесие. Подвижная игра «Перебежки с мешочком на голове».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1A35F5">
              <w:rPr>
                <w:b/>
                <w:sz w:val="22"/>
                <w:szCs w:val="22"/>
              </w:rPr>
              <w:t>Лёгкая атлетика (4 часа)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Полоса препятствий. Подвижная игра «Удочка»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>Разучивание разминки в движении. Преодоление полосы препятствий. Подвижная игра «Удочка».</w:t>
            </w:r>
            <w:r w:rsidRPr="001A35F5">
              <w:rPr>
                <w:i/>
                <w:sz w:val="20"/>
                <w:szCs w:val="20"/>
              </w:rPr>
              <w:t xml:space="preserve">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Усложненная полоса препятствий. Подвижная игра «Сова»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Проведение разминки в движение. Преодоление усложненной полосы препятствий. Подвижная игра «Сова».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Прыжок в высоту с прямого разбега. Подвижная игра «Вышибалы с кеглями»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гимнастическими скамейками. Повторение техники прыжка в высоту с прямого разбега. Подвижная игра «Вышибалы с кеглями». Упражнение на внимание.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Эстафеты с мячом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в парах Проведение эстафеты с мячом. Упражнение на внимание.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401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 xml:space="preserve"> Лыжная подготовка (13 часов)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Инструктаж по ТБ  на  уроках лыжной подготовки. Лыжная строевая подготовка.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ind w:firstLine="426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Применение правила подбора одежды для занятий лыжной подготовкой.</w:t>
            </w:r>
          </w:p>
          <w:p w:rsidR="00C72216" w:rsidRPr="001A35F5" w:rsidRDefault="00C72216" w:rsidP="0021354A">
            <w:pPr>
              <w:ind w:firstLine="426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Освоение  универсального умения  передвижения на лыжах.</w:t>
            </w:r>
            <w:r w:rsidRPr="001A35F5">
              <w:rPr>
                <w:b/>
                <w:sz w:val="22"/>
                <w:szCs w:val="22"/>
              </w:rPr>
              <w:t xml:space="preserve"> </w:t>
            </w:r>
            <w:r w:rsidRPr="001A35F5">
              <w:rPr>
                <w:sz w:val="22"/>
                <w:szCs w:val="22"/>
              </w:rPr>
              <w:t>Выполнение организующих</w:t>
            </w:r>
          </w:p>
          <w:p w:rsidR="00C72216" w:rsidRPr="001A35F5" w:rsidRDefault="00C72216" w:rsidP="0021354A">
            <w:pPr>
              <w:ind w:firstLine="426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команд, стоя на месте, и при передвижении.</w:t>
            </w:r>
          </w:p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i/>
                <w:sz w:val="22"/>
                <w:szCs w:val="22"/>
              </w:rPr>
              <w:t>Текущий. Фронтальный опрос.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Ступающий и скользящий шаг на лыжах без лыжных палок.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Повторение техники ступающего и скользящего шага на лыжах без лыжных палок.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Ступающий и скользящий шаг на лыжах с лыжными палками.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Проверка умения пристегивать крепления. Совершенствование техники ступающего и скользящего шага на лыжах без лыжных палок. Повторение техники ступающего и скользящего шага на лыжах с лыжными палками.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Повороты на лыжах переступание и прыжком. Подвижная игра «Кто самый быстрый».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Повторение поворотов на лыжах переступанием. Разучивание поворота на лыжах прыжком. Повторение известных лыжных ходов. Подвижная игра «Кто самый быстрый».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Попеременный двухшажный ход на лыжах.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Повторение поворотов на лыжах переступанием и прыжком. Разучивание попеременного двухшажного хода на лыжах. Повторение ранее изученных лыжных ходов.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Одновременный двухшажный ход на лыжах.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Повторение попеременного двухшажного хода на лыжах. Разучивание одновременного двухшажного хода на лыжах. Проведение прохождения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35F5">
                <w:rPr>
                  <w:sz w:val="22"/>
                  <w:szCs w:val="22"/>
                </w:rPr>
                <w:t>1 км</w:t>
              </w:r>
            </w:smartTag>
            <w:r w:rsidRPr="001A35F5">
              <w:rPr>
                <w:sz w:val="22"/>
                <w:szCs w:val="22"/>
              </w:rPr>
              <w:t xml:space="preserve"> на лыжах.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/7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Подъем «полуёлочкой» и «елочкой», спуск под уклон </w:t>
            </w:r>
            <w:r w:rsidRPr="001A35F5">
              <w:rPr>
                <w:sz w:val="22"/>
                <w:szCs w:val="22"/>
              </w:rPr>
              <w:lastRenderedPageBreak/>
              <w:t>в основной стойке на лыжах. Подвижная игра «Гармошка».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 xml:space="preserve">Совершенствование техники изученных лыжных ходов. Повторение подъемов «полуёлочкой» и «елочкой» на лыжах, спуска под уклон в основной стойке на лыжах. Подвижная игра </w:t>
            </w:r>
            <w:r w:rsidRPr="001A35F5">
              <w:rPr>
                <w:sz w:val="22"/>
                <w:szCs w:val="22"/>
              </w:rPr>
              <w:lastRenderedPageBreak/>
              <w:t xml:space="preserve">«Гармошка».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>42</w:t>
            </w:r>
            <w:r>
              <w:rPr>
                <w:sz w:val="22"/>
                <w:szCs w:val="22"/>
              </w:rPr>
              <w:t>/8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Подъем «лесенкой» и торможение «плугом» на лыжах.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Повторение подъемов «полуёлочкой» и «елочкой» на лыжах. Разучивание подъема на склон «лесенкой» и торможения «плугом».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/9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Подъемы на склон, спуск и торможение на лыжах. Подвижная игра «Кто самый быстрый».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Совершенствование техники изученных видов подъема на склон и спуска  со склона на лыжах, торможения. Подвижная игра «Кто самый быстрый».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Передвижение и спуск на лыжах «змейкой».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Совершенствование техники передвижения на лыжах. Повторение техники передвижения на лыжах «змейкой». Совершенствование техники подъема  на склон и спуска со склона на лыжах.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/11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Спуск на лыжах со склона в низкой стойке.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Разучивание техники спуска на лыжах со склона в низкой стойке. Совершенствование техники передвижения на лыжах.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A35F5">
                <w:rPr>
                  <w:sz w:val="22"/>
                  <w:szCs w:val="22"/>
                </w:rPr>
                <w:t>1,5 км</w:t>
              </w:r>
            </w:smartTag>
            <w:r w:rsidRPr="001A35F5">
              <w:rPr>
                <w:sz w:val="22"/>
                <w:szCs w:val="22"/>
              </w:rPr>
              <w:t xml:space="preserve"> на лыжах.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Проведение прохождения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A35F5">
                <w:rPr>
                  <w:sz w:val="22"/>
                  <w:szCs w:val="22"/>
                </w:rPr>
                <w:t>1,5 км</w:t>
              </w:r>
            </w:smartTag>
            <w:r w:rsidRPr="001A35F5">
              <w:rPr>
                <w:sz w:val="22"/>
                <w:szCs w:val="22"/>
              </w:rPr>
              <w:t xml:space="preserve"> на лыжах. Катание со склона в низкой стойке и свободное катание.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/13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Контрольный урок по лыжной подготовке.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Повторение ранее изученных лыжных ходов, поворотов переступанием и прыжком на лыжах, техники передвижения на лыжах змейкой, техники подъема на склон «лесенкой» и спуска в низкой стойке. </w:t>
            </w:r>
            <w:r w:rsidRPr="001A35F5">
              <w:rPr>
                <w:i/>
                <w:sz w:val="22"/>
                <w:szCs w:val="22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Подвижные и спортивные игры (5)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Инструктаж по ТБ при игре в волейбол. Броски мяча через волейбольную сетку. Подвижная игра «Вышибалы через сетку».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мячами. Повторение техники броска мяча через волейбольную сетку. Подвижная игра «Вышибалы через сетку». Упражнение на внимание.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Подвижная игра «Пионербол».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Повторение разминки с мячами. Разучивание подвижной игры «Пионербол». Совершенствование техники броска мяча через волейбольную сетку.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Волейбол как вид спорта. Подвижная игра «Пионербол».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мячами в парах. Знакомство с волейболом как видом спорта. Разучивание волейбольных упражнений в парах. Подвижная игра «Пионербол».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Контрольный урок по волейболу. Подвижная игра «Пионербол».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мячом в движении. Проверка знаний и умений из области волейбола. Подвижная игра «Пионербол». </w:t>
            </w:r>
            <w:r w:rsidRPr="001A35F5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Броски набивного мяча способами «от груди» и «снизу». Подвижная игра «Точно в цель».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A35F5">
              <w:rPr>
                <w:sz w:val="20"/>
                <w:szCs w:val="20"/>
              </w:rPr>
              <w:t xml:space="preserve">Разучивание разминки с набивным мячом. Повторение техники броска набивного мяча способами «от груди» и «снизу». Подвижная игра «Точно в цель». </w:t>
            </w:r>
            <w:r w:rsidRPr="001A35F5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225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Знания о физической культуре (1 час)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b/>
                <w:bCs/>
                <w:i/>
                <w:iCs/>
                <w:sz w:val="22"/>
                <w:szCs w:val="22"/>
              </w:rPr>
            </w:pPr>
            <w:r w:rsidRPr="001A35F5">
              <w:rPr>
                <w:b/>
                <w:bCs/>
                <w:sz w:val="22"/>
                <w:szCs w:val="22"/>
              </w:rPr>
              <w:t>Физические упражнения</w:t>
            </w:r>
            <w:r w:rsidRPr="001A35F5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72216" w:rsidRPr="00BD6BFA" w:rsidRDefault="00C72216" w:rsidP="0021354A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b/>
                <w:bCs/>
                <w:sz w:val="22"/>
                <w:szCs w:val="22"/>
              </w:rPr>
            </w:pPr>
            <w:r w:rsidRPr="001A35F5">
              <w:rPr>
                <w:bCs/>
                <w:sz w:val="22"/>
                <w:szCs w:val="22"/>
              </w:rPr>
              <w:t>Ук</w:t>
            </w:r>
            <w:r>
              <w:rPr>
                <w:bCs/>
                <w:sz w:val="22"/>
                <w:szCs w:val="22"/>
              </w:rPr>
              <w:t>репление здоровья средствами за</w:t>
            </w:r>
            <w:r w:rsidRPr="001A35F5">
              <w:rPr>
                <w:bCs/>
                <w:sz w:val="22"/>
                <w:szCs w:val="22"/>
              </w:rPr>
              <w:t>каливания.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35F5">
              <w:rPr>
                <w:bCs/>
                <w:sz w:val="22"/>
                <w:szCs w:val="22"/>
              </w:rPr>
              <w:t xml:space="preserve">Осанка. Личная гигиена.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Знакомство с закаливанием. Повторение правил закаливания. Разучивание разминки, направленной на сохранение правильной осанки.</w:t>
            </w:r>
          </w:p>
        </w:tc>
      </w:tr>
      <w:tr w:rsidR="00C72216" w:rsidRPr="00EC1E6C" w:rsidTr="0021354A">
        <w:trPr>
          <w:trHeight w:val="364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>Гимнастика (3 часа)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Тестирование виса на время. Подвижная игра «Борьба за мяч».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разминки с мячом в движении. Тестирование виса на время. Подвижная игра «Борьба за мяч».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подъема туловища из положения лежа за 30 секунд. </w:t>
            </w:r>
            <w:r w:rsidRPr="001A35F5">
              <w:rPr>
                <w:sz w:val="22"/>
                <w:szCs w:val="22"/>
              </w:rPr>
              <w:lastRenderedPageBreak/>
              <w:t>Спортивная игра «Гандбол».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lastRenderedPageBreak/>
              <w:t xml:space="preserve">Повторение разминки, направленной на развитие координации движений. Тестирование подъема туловища из положения лежа за 30 секунд. Спортивная игра «Гандбол». Упражнение на равновесие. </w:t>
            </w:r>
            <w:r w:rsidRPr="00BD6BFA">
              <w:rPr>
                <w:i/>
                <w:sz w:val="20"/>
                <w:szCs w:val="20"/>
              </w:rPr>
              <w:lastRenderedPageBreak/>
              <w:t>Текущий контроль.</w:t>
            </w:r>
          </w:p>
        </w:tc>
      </w:tr>
      <w:tr w:rsidR="00C72216" w:rsidRPr="00EC1E6C" w:rsidTr="0021354A">
        <w:trPr>
          <w:trHeight w:val="1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>56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Тестирование наклона вперед из положения стоя. Подвижная игра «Борьба за мяч».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Повторение разминки с мячом в движении. Тестирование наклона вперед из положения стоя. Подвижная игра «Борьба за мяч». </w:t>
            </w:r>
            <w:r w:rsidRPr="00BD6BFA">
              <w:rPr>
                <w:i/>
                <w:sz w:val="20"/>
                <w:szCs w:val="20"/>
              </w:rPr>
              <w:t>Фронтальный опрос. Текущий контроль.</w:t>
            </w:r>
          </w:p>
        </w:tc>
      </w:tr>
      <w:tr w:rsidR="00C72216" w:rsidRPr="00EC1E6C" w:rsidTr="0021354A">
        <w:trPr>
          <w:trHeight w:val="265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                                               </w:t>
            </w:r>
            <w:r w:rsidRPr="001A35F5">
              <w:rPr>
                <w:b/>
                <w:sz w:val="22"/>
                <w:szCs w:val="22"/>
              </w:rPr>
              <w:t>Подвижные и спортивные игры (6 часов)</w:t>
            </w:r>
          </w:p>
        </w:tc>
      </w:tr>
      <w:tr w:rsidR="00C72216" w:rsidRPr="00EC1E6C" w:rsidTr="0021354A">
        <w:trPr>
          <w:trHeight w:val="76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беговой разминки. Проведение подвижных игр по выбору обучающихся. Упражнение на внимание.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11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Инструктаж по ТБ на уроках баскетбола. Знакомство с баскетболом. Спортивная игра «Баскетбол»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разминки с мячом на месте и в движении. Повторение бросков мяча в баскетбольное кольцо. Знакомство со спортивной игрой «Баскетбол».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76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Спортивная игра «Баскетбол»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разминки с мячом в движении. Совершенствование техники бросков мяча в баскетбольные кольца. Спортивная игра «Баскетбол».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49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Спортивная игра «Футбол»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разминки в движении. Повторение подвижной игры «Собачки ногами». Спортивная игра «Футбол».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7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A35F5">
                <w:rPr>
                  <w:sz w:val="22"/>
                  <w:szCs w:val="22"/>
                </w:rPr>
                <w:t>1000 метров</w:t>
              </w:r>
            </w:smartTag>
            <w:r w:rsidRPr="001A35F5">
              <w:rPr>
                <w:sz w:val="22"/>
                <w:szCs w:val="22"/>
              </w:rPr>
              <w:t>. Спортивная игра «Футбол»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разминки, направленной на  подготовку к бегу. 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D6BFA">
                <w:rPr>
                  <w:sz w:val="20"/>
                  <w:szCs w:val="20"/>
                </w:rPr>
                <w:t>1000 метров</w:t>
              </w:r>
            </w:smartTag>
            <w:r w:rsidRPr="00BD6BFA">
              <w:rPr>
                <w:sz w:val="20"/>
                <w:szCs w:val="20"/>
              </w:rPr>
              <w:t xml:space="preserve">. Спортивная игра «Футбол». </w:t>
            </w:r>
            <w:r w:rsidRPr="00BD6BFA">
              <w:rPr>
                <w:i/>
                <w:sz w:val="20"/>
                <w:szCs w:val="20"/>
              </w:rPr>
              <w:t>Фронтальный опрос.</w:t>
            </w:r>
            <w:r w:rsidRPr="00BD6BFA">
              <w:rPr>
                <w:sz w:val="20"/>
                <w:szCs w:val="20"/>
              </w:rPr>
              <w:t xml:space="preserve">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</w:p>
        </w:tc>
      </w:tr>
      <w:tr w:rsidR="00C72216" w:rsidRPr="00EC1E6C" w:rsidTr="0021354A">
        <w:trPr>
          <w:trHeight w:val="8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Спортивные игры. Подвижная игра «Точно в цель».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Проведение беговой разминки и спортивных игр, выбранных по желанию обучающихся. Подвижная игра «Точно в цель». </w:t>
            </w:r>
          </w:p>
        </w:tc>
      </w:tr>
      <w:tr w:rsidR="00C72216" w:rsidRPr="00EC1E6C" w:rsidTr="0021354A">
        <w:trPr>
          <w:trHeight w:val="265"/>
        </w:trPr>
        <w:tc>
          <w:tcPr>
            <w:tcW w:w="1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</w:rPr>
            </w:pPr>
            <w:r w:rsidRPr="001A35F5">
              <w:rPr>
                <w:b/>
                <w:sz w:val="22"/>
                <w:szCs w:val="22"/>
              </w:rPr>
              <w:t xml:space="preserve">                                                            Лёгкая атлетика (6 часов)</w:t>
            </w:r>
          </w:p>
        </w:tc>
      </w:tr>
      <w:tr w:rsidR="00C72216" w:rsidRPr="00EC1E6C" w:rsidTr="0021354A">
        <w:trPr>
          <w:trHeight w:val="17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Тестирование прыжка в длину с места. Спортивная игра «Гандбол»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Проведение разминки, направленной на подготовку к прыжкам в длину. Тестирование прыжка в длину с места. Спортивная игра «Гандбол». </w:t>
            </w:r>
            <w:r w:rsidRPr="00BD6BFA">
              <w:rPr>
                <w:i/>
                <w:sz w:val="20"/>
                <w:szCs w:val="20"/>
              </w:rPr>
              <w:t>Фронтальный опрос. Текущий контроль.</w:t>
            </w:r>
            <w:r w:rsidRPr="00BD6BFA">
              <w:rPr>
                <w:b/>
                <w:sz w:val="20"/>
                <w:szCs w:val="20"/>
              </w:rPr>
              <w:t xml:space="preserve"> 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b/>
                <w:sz w:val="20"/>
                <w:szCs w:val="20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C72216" w:rsidRPr="00EC1E6C" w:rsidTr="0021354A">
        <w:trPr>
          <w:trHeight w:val="202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Тестирование подтягивания на низкой перекладине из виса лежа согнувшись. Спортивная игра «Гандбол»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разминки, направленной на развитие координации движений. Тестирование подтягивания на низкой перекладине из виса лежа согнувшись. Спортивная игра «Гандбол». Упражнение на равновесие.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  <w:r w:rsidRPr="00BD6BFA">
              <w:rPr>
                <w:b/>
                <w:sz w:val="20"/>
                <w:szCs w:val="20"/>
              </w:rPr>
              <w:t xml:space="preserve"> 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b/>
                <w:sz w:val="20"/>
                <w:szCs w:val="20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C72216" w:rsidRPr="00EC1E6C" w:rsidTr="0021354A">
        <w:trPr>
          <w:trHeight w:val="17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Тестирование метания малого мяча на точность. Спортивная игра «Баскетбол»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Повторение разминки с мячом на месте и в движении. Тестирование метания малого мяча на точность. Спортивная игра «Баскетбол».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  <w:r w:rsidRPr="00BD6BFA">
              <w:rPr>
                <w:b/>
                <w:sz w:val="20"/>
                <w:szCs w:val="20"/>
              </w:rPr>
              <w:t xml:space="preserve"> 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b/>
                <w:sz w:val="20"/>
                <w:szCs w:val="20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C72216" w:rsidRPr="00EC1E6C" w:rsidTr="0021354A">
        <w:trPr>
          <w:trHeight w:val="17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A35F5">
                <w:rPr>
                  <w:sz w:val="22"/>
                  <w:szCs w:val="22"/>
                </w:rPr>
                <w:t>30 метров</w:t>
              </w:r>
            </w:smartTag>
            <w:r w:rsidRPr="001A35F5">
              <w:rPr>
                <w:sz w:val="22"/>
                <w:szCs w:val="22"/>
              </w:rPr>
              <w:t xml:space="preserve"> с высокого старта. Подвижная игра «Командные хвостики»</w:t>
            </w:r>
            <w:r w:rsidRPr="001A35F5">
              <w:rPr>
                <w:b/>
                <w:sz w:val="22"/>
                <w:szCs w:val="22"/>
              </w:rPr>
              <w:t xml:space="preserve"> Итоговый контроль.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Повторение разминки в движении. Тестирование бега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D6BFA">
                <w:rPr>
                  <w:sz w:val="20"/>
                  <w:szCs w:val="20"/>
                </w:rPr>
                <w:t>30 метров</w:t>
              </w:r>
            </w:smartTag>
            <w:r w:rsidRPr="00BD6BFA">
              <w:rPr>
                <w:sz w:val="20"/>
                <w:szCs w:val="20"/>
              </w:rPr>
              <w:t xml:space="preserve"> с высокого старта. Подвижная игра «Командные хвостики». 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b/>
                <w:sz w:val="20"/>
                <w:szCs w:val="20"/>
              </w:rPr>
              <w:t>Итоговый  контроль (предметные результаты).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b/>
                <w:sz w:val="20"/>
                <w:szCs w:val="20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C72216" w:rsidRPr="00EC1E6C" w:rsidTr="0021354A">
        <w:trPr>
          <w:trHeight w:val="15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lastRenderedPageBreak/>
              <w:t>67</w:t>
            </w:r>
            <w:r>
              <w:rPr>
                <w:sz w:val="22"/>
                <w:szCs w:val="22"/>
              </w:rPr>
              <w:t>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Тестирование челночного бега 3*10 метров. Подвижная игра «Бросай далеко, собирай быстрее»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Разучивание беговой разминки. Тестирование челночного бега 3*10 метров. Подвижная игра «Бросай далеко, собирай быстрее». Упражнение на внимание. </w:t>
            </w:r>
            <w:r w:rsidRPr="00BD6BFA">
              <w:rPr>
                <w:i/>
                <w:sz w:val="20"/>
                <w:szCs w:val="20"/>
              </w:rPr>
              <w:t>Текущий контроль.</w:t>
            </w:r>
            <w:r w:rsidRPr="00BD6BFA">
              <w:rPr>
                <w:b/>
                <w:sz w:val="20"/>
                <w:szCs w:val="20"/>
              </w:rPr>
              <w:t xml:space="preserve"> 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C72216" w:rsidRPr="00EC1E6C" w:rsidTr="0021354A">
        <w:trPr>
          <w:trHeight w:val="20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Pr="001A35F5" w:rsidRDefault="00C72216" w:rsidP="0021354A">
            <w:pPr>
              <w:widowControl w:val="0"/>
              <w:autoSpaceDE w:val="0"/>
              <w:autoSpaceDN w:val="0"/>
              <w:adjustRightInd w:val="0"/>
              <w:ind w:right="-108" w:firstLine="426"/>
              <w:jc w:val="both"/>
              <w:rPr>
                <w:sz w:val="22"/>
                <w:szCs w:val="22"/>
              </w:rPr>
            </w:pPr>
            <w:r w:rsidRPr="001A35F5">
              <w:rPr>
                <w:sz w:val="22"/>
                <w:szCs w:val="22"/>
              </w:rPr>
              <w:t xml:space="preserve">Тестирование метания мяча на дальность. Подвижная игра «Круговая охота».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6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BD6BFA">
              <w:rPr>
                <w:sz w:val="20"/>
                <w:szCs w:val="20"/>
              </w:rPr>
              <w:t xml:space="preserve">Повторение беговой разминки. Тестирование метания мяча на дальность. Подвижная игра «Круговая охота». Упражнение на внимание. 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BD6BFA">
              <w:rPr>
                <w:b/>
                <w:sz w:val="20"/>
                <w:szCs w:val="20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  <w:p w:rsidR="00C72216" w:rsidRPr="00BD6BFA" w:rsidRDefault="00C72216" w:rsidP="0021354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:rsidR="00C72216" w:rsidRPr="00EC1E6C" w:rsidRDefault="00C72216" w:rsidP="0021354A">
      <w:pPr>
        <w:ind w:firstLine="426"/>
        <w:jc w:val="center"/>
        <w:rPr>
          <w:b/>
          <w:bCs/>
          <w:iCs/>
          <w:sz w:val="22"/>
          <w:szCs w:val="22"/>
        </w:rPr>
      </w:pPr>
      <w:r w:rsidRPr="00EC1E6C">
        <w:rPr>
          <w:b/>
          <w:bCs/>
          <w:iCs/>
          <w:sz w:val="22"/>
          <w:szCs w:val="22"/>
        </w:rPr>
        <w:t>Тематическое  планирование    уроков физической  культуры</w:t>
      </w:r>
    </w:p>
    <w:p w:rsidR="00C72216" w:rsidRPr="00EC1E6C" w:rsidRDefault="00C72216" w:rsidP="0021354A">
      <w:pPr>
        <w:ind w:firstLine="426"/>
        <w:jc w:val="center"/>
        <w:rPr>
          <w:b/>
          <w:sz w:val="22"/>
          <w:szCs w:val="22"/>
        </w:rPr>
      </w:pPr>
      <w:r w:rsidRPr="00EC1E6C">
        <w:rPr>
          <w:b/>
          <w:bCs/>
          <w:iCs/>
          <w:sz w:val="22"/>
          <w:szCs w:val="22"/>
        </w:rPr>
        <w:t xml:space="preserve">в </w:t>
      </w:r>
      <w:r w:rsidRPr="00EC1E6C">
        <w:rPr>
          <w:b/>
          <w:bCs/>
          <w:iCs/>
          <w:sz w:val="22"/>
          <w:szCs w:val="22"/>
          <w:lang w:val="en-US"/>
        </w:rPr>
        <w:t>III</w:t>
      </w:r>
      <w:r w:rsidRPr="00EC1E6C">
        <w:rPr>
          <w:b/>
          <w:sz w:val="22"/>
          <w:szCs w:val="22"/>
        </w:rPr>
        <w:t xml:space="preserve"> классе (68 уроков)</w:t>
      </w:r>
    </w:p>
    <w:p w:rsidR="00C72216" w:rsidRPr="00EC1E6C" w:rsidRDefault="00C72216" w:rsidP="0021354A">
      <w:pPr>
        <w:ind w:firstLine="426"/>
        <w:jc w:val="center"/>
        <w:rPr>
          <w:b/>
          <w:bCs/>
          <w:sz w:val="22"/>
          <w:szCs w:val="22"/>
        </w:rPr>
      </w:pPr>
    </w:p>
    <w:p w:rsidR="00C72216" w:rsidRPr="00057693" w:rsidRDefault="00C72216" w:rsidP="0021354A">
      <w:pPr>
        <w:ind w:firstLine="426"/>
        <w:jc w:val="center"/>
        <w:rPr>
          <w:b/>
          <w:bCs/>
          <w:sz w:val="22"/>
          <w:szCs w:val="22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C72216" w:rsidRDefault="00C72216" w:rsidP="0021354A">
      <w:pPr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945F57" w:rsidRDefault="00945F57" w:rsidP="0021354A">
      <w:pPr>
        <w:tabs>
          <w:tab w:val="left" w:pos="1260"/>
        </w:tabs>
        <w:autoSpaceDE w:val="0"/>
        <w:autoSpaceDN w:val="0"/>
        <w:adjustRightInd w:val="0"/>
        <w:ind w:firstLine="426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kern w:val="2"/>
          <w:sz w:val="28"/>
          <w:szCs w:val="28"/>
        </w:rPr>
        <w:t xml:space="preserve">Материально-техническое  обеспечение   </w:t>
      </w:r>
    </w:p>
    <w:p w:rsidR="000F62EF" w:rsidRPr="00945F57" w:rsidRDefault="00945F57" w:rsidP="0021354A">
      <w:pPr>
        <w:ind w:firstLine="426"/>
        <w:jc w:val="both"/>
        <w:outlineLvl w:val="0"/>
        <w:rPr>
          <w:rFonts w:eastAsia="Calibri"/>
          <w:kern w:val="36"/>
          <w:lang w:eastAsia="ru-RU"/>
        </w:rPr>
      </w:pPr>
      <w:r>
        <w:rPr>
          <w:rFonts w:eastAsia="Calibri"/>
          <w:kern w:val="36"/>
          <w:lang w:eastAsia="ru-RU"/>
        </w:rPr>
        <w:t>(в  соответствии с приказом Министерства образования и науки РФ от 4 октября 2010 г. N 98 "Об утверждении федеральных требований к образовательным учреждениям части минимальной оснащенности учебного процесса   и оборудования учебных помещений")</w:t>
      </w:r>
    </w:p>
    <w:p w:rsidR="00A11D21" w:rsidRPr="00EF17EC" w:rsidRDefault="00A11D21" w:rsidP="0021354A">
      <w:pPr>
        <w:pStyle w:val="af1"/>
        <w:ind w:firstLine="426"/>
        <w:rPr>
          <w:b/>
          <w:i/>
        </w:rPr>
      </w:pPr>
      <w:r w:rsidRPr="00EF17EC">
        <w:rPr>
          <w:b/>
          <w:i/>
        </w:rPr>
        <w:t>Для отражения количественных показателей в рекомендациях используется следующая система символических обозначений:</w:t>
      </w:r>
    </w:p>
    <w:p w:rsidR="00A11D21" w:rsidRPr="00EF17EC" w:rsidRDefault="00A11D21" w:rsidP="0021354A">
      <w:pPr>
        <w:pStyle w:val="af1"/>
        <w:ind w:firstLine="426"/>
        <w:rPr>
          <w:b/>
          <w:i/>
        </w:rPr>
      </w:pPr>
      <w:r w:rsidRPr="00EF17EC">
        <w:rPr>
          <w:b/>
          <w:i/>
        </w:rPr>
        <w:t xml:space="preserve">· Д </w:t>
      </w:r>
      <w:bookmarkStart w:id="0" w:name="377fd3"/>
      <w:bookmarkEnd w:id="0"/>
      <w:r w:rsidRPr="00EF17EC">
        <w:rPr>
          <w:b/>
          <w:i/>
        </w:rPr>
        <w:t>- демонстрационный экземпляр (1 экз., кроме специально оговоренных случаев),</w:t>
      </w:r>
    </w:p>
    <w:p w:rsidR="00A11D21" w:rsidRPr="00EF17EC" w:rsidRDefault="00A11D21" w:rsidP="0021354A">
      <w:pPr>
        <w:pStyle w:val="af1"/>
        <w:ind w:firstLine="426"/>
        <w:rPr>
          <w:b/>
          <w:i/>
        </w:rPr>
      </w:pPr>
      <w:r w:rsidRPr="00EF17EC">
        <w:rPr>
          <w:b/>
          <w:i/>
        </w:rPr>
        <w:t xml:space="preserve">· К - </w:t>
      </w:r>
      <w:bookmarkStart w:id="1" w:name="a34c9"/>
      <w:bookmarkEnd w:id="1"/>
      <w:r w:rsidRPr="00EF17EC">
        <w:rPr>
          <w:b/>
          <w:i/>
        </w:rPr>
        <w:t>полный комплект (исходя из реальной наполняемости класса),</w:t>
      </w:r>
    </w:p>
    <w:p w:rsidR="00A11D21" w:rsidRPr="00EF17EC" w:rsidRDefault="00A11D21" w:rsidP="0021354A">
      <w:pPr>
        <w:pStyle w:val="af1"/>
        <w:ind w:firstLine="426"/>
        <w:rPr>
          <w:b/>
          <w:i/>
        </w:rPr>
      </w:pPr>
      <w:r w:rsidRPr="00EF17EC">
        <w:rPr>
          <w:b/>
          <w:i/>
        </w:rPr>
        <w:t>· Ф - комплект для фронтальной работы (примерно в два раза меньше, чем полный комплект, то есть не менее 1 экз. на двух учащихся),</w:t>
      </w:r>
    </w:p>
    <w:p w:rsidR="00A11D21" w:rsidRPr="00EF17EC" w:rsidRDefault="00A11D21" w:rsidP="0021354A">
      <w:pPr>
        <w:pStyle w:val="af1"/>
        <w:ind w:firstLine="426"/>
        <w:rPr>
          <w:rStyle w:val="af0"/>
          <w:bCs w:val="0"/>
          <w:i/>
        </w:rPr>
      </w:pPr>
      <w:r w:rsidRPr="00EF17EC">
        <w:rPr>
          <w:b/>
          <w:i/>
        </w:rPr>
        <w:t>· П - комплект, необходимый для практической работы в группах, насчитывающих по нескольку учащихся (6-7 экз.)</w:t>
      </w:r>
    </w:p>
    <w:p w:rsidR="00A11D21" w:rsidRDefault="00A11D21" w:rsidP="0021354A">
      <w:pPr>
        <w:shd w:val="clear" w:color="auto" w:fill="FFFFFF"/>
        <w:ind w:firstLine="426"/>
      </w:pPr>
    </w:p>
    <w:p w:rsidR="00A11D21" w:rsidRPr="00B947EC" w:rsidRDefault="00A11D21" w:rsidP="0021354A">
      <w:pPr>
        <w:ind w:firstLine="426"/>
        <w:rPr>
          <w:b/>
        </w:rPr>
      </w:pPr>
      <w:r w:rsidRPr="00A205C3">
        <w:rPr>
          <w:b/>
        </w:rPr>
        <w:t>1. БИБЛИОТЕЧНЫЙ ФОНД (КНИГОПЕЧАТНАЯ ПРОДУКЦИЯ)</w:t>
      </w:r>
    </w:p>
    <w:p w:rsidR="00A11D21" w:rsidRDefault="00A11D21" w:rsidP="0021354A">
      <w:pPr>
        <w:ind w:firstLine="426"/>
        <w:rPr>
          <w:b/>
        </w:rPr>
      </w:pPr>
      <w:r w:rsidRPr="00B947EC">
        <w:rPr>
          <w:b/>
        </w:rPr>
        <w:t>1</w:t>
      </w:r>
      <w:r w:rsidRPr="00A205C3">
        <w:rPr>
          <w:b/>
        </w:rPr>
        <w:t>.1 Образовательные программы</w:t>
      </w:r>
      <w:r>
        <w:rPr>
          <w:b/>
        </w:rPr>
        <w:t xml:space="preserve"> (Д)</w:t>
      </w:r>
    </w:p>
    <w:p w:rsidR="00A11D21" w:rsidRDefault="00A11D21" w:rsidP="0021354A">
      <w:pPr>
        <w:numPr>
          <w:ilvl w:val="0"/>
          <w:numId w:val="19"/>
        </w:numPr>
        <w:shd w:val="clear" w:color="auto" w:fill="FFFFFF"/>
        <w:ind w:left="0" w:firstLine="426"/>
        <w:jc w:val="both"/>
      </w:pPr>
      <w:r w:rsidRPr="00800001">
        <w:rPr>
          <w:iCs/>
        </w:rPr>
        <w:t xml:space="preserve">Лях В.И., Зданевич А.А. </w:t>
      </w:r>
      <w:r>
        <w:t>Комплексная программа</w:t>
      </w:r>
      <w:r w:rsidRPr="00800001">
        <w:t xml:space="preserve"> физического воспитания учащихся 1–11-х классов. – М.: Просвещение, 2008</w:t>
      </w:r>
      <w:r>
        <w:t>.;</w:t>
      </w:r>
    </w:p>
    <w:p w:rsidR="00A11D21" w:rsidRDefault="00A11D21" w:rsidP="0021354A">
      <w:pPr>
        <w:numPr>
          <w:ilvl w:val="0"/>
          <w:numId w:val="19"/>
        </w:numPr>
        <w:shd w:val="clear" w:color="auto" w:fill="FFFFFF"/>
        <w:ind w:left="0" w:firstLine="426"/>
        <w:jc w:val="both"/>
      </w:pPr>
      <w:r w:rsidRPr="00800001">
        <w:rPr>
          <w:iCs/>
        </w:rPr>
        <w:t xml:space="preserve">Лях В.И., Зданевич А.А. </w:t>
      </w:r>
      <w:r>
        <w:t>Комплексная программа</w:t>
      </w:r>
      <w:r w:rsidRPr="00800001">
        <w:t xml:space="preserve"> физического воспитания учащихся 1–11-х классов.</w:t>
      </w:r>
      <w:r>
        <w:t xml:space="preserve"> – В.: Учитель, 2012. – 171с.;</w:t>
      </w:r>
    </w:p>
    <w:p w:rsidR="00A11D21" w:rsidRDefault="00A11D21" w:rsidP="0021354A">
      <w:pPr>
        <w:numPr>
          <w:ilvl w:val="0"/>
          <w:numId w:val="19"/>
        </w:numPr>
        <w:shd w:val="clear" w:color="auto" w:fill="FFFFFF"/>
        <w:ind w:left="0" w:firstLine="426"/>
        <w:jc w:val="both"/>
      </w:pPr>
    </w:p>
    <w:p w:rsidR="00A11D21" w:rsidRDefault="00A11D21" w:rsidP="0021354A">
      <w:pPr>
        <w:shd w:val="clear" w:color="auto" w:fill="FFFFFF"/>
        <w:ind w:firstLine="426"/>
        <w:rPr>
          <w:b/>
        </w:rPr>
      </w:pPr>
      <w:r w:rsidRPr="00A205C3">
        <w:rPr>
          <w:b/>
        </w:rPr>
        <w:t>2</w:t>
      </w:r>
      <w:r>
        <w:rPr>
          <w:b/>
        </w:rPr>
        <w:t>.</w:t>
      </w:r>
      <w:r w:rsidRPr="00A205C3">
        <w:rPr>
          <w:b/>
        </w:rPr>
        <w:t xml:space="preserve"> Учебно-методические пособия и рекомендации</w:t>
      </w:r>
      <w:r>
        <w:rPr>
          <w:b/>
        </w:rPr>
        <w:t xml:space="preserve"> (Д)</w:t>
      </w:r>
    </w:p>
    <w:p w:rsidR="00A11D21" w:rsidRDefault="00A11D21" w:rsidP="0021354A">
      <w:pPr>
        <w:shd w:val="clear" w:color="auto" w:fill="FFFFFF"/>
        <w:ind w:firstLine="426"/>
        <w:rPr>
          <w:bCs/>
        </w:rPr>
      </w:pPr>
      <w:r>
        <w:rPr>
          <w:bCs/>
        </w:rPr>
        <w:t xml:space="preserve">          Лях В.И. Тесты в физическом воспитании школьников. Пособие для учителя Издательство Москва 1998.</w:t>
      </w:r>
    </w:p>
    <w:p w:rsidR="00A11D21" w:rsidRDefault="00A11D21" w:rsidP="0021354A">
      <w:pPr>
        <w:shd w:val="clear" w:color="auto" w:fill="FFFFFF"/>
        <w:ind w:firstLine="426"/>
        <w:rPr>
          <w:bCs/>
        </w:rPr>
      </w:pPr>
    </w:p>
    <w:p w:rsidR="00A11D21" w:rsidRDefault="00A11D21" w:rsidP="0021354A">
      <w:pPr>
        <w:shd w:val="clear" w:color="auto" w:fill="FFFFFF"/>
        <w:ind w:firstLine="426"/>
        <w:rPr>
          <w:b/>
        </w:rPr>
      </w:pPr>
      <w:r w:rsidRPr="00A205C3">
        <w:rPr>
          <w:b/>
        </w:rPr>
        <w:t>3</w:t>
      </w:r>
      <w:r>
        <w:rPr>
          <w:b/>
        </w:rPr>
        <w:t xml:space="preserve">. </w:t>
      </w:r>
      <w:r w:rsidRPr="00A205C3">
        <w:rPr>
          <w:b/>
        </w:rPr>
        <w:t>УЧЕБНО-ПРАКТИЧЕСКОЕ ОБОРУДОВАНИЕ</w:t>
      </w:r>
    </w:p>
    <w:p w:rsidR="00A11D21" w:rsidRDefault="00A11D21" w:rsidP="0021354A">
      <w:pPr>
        <w:shd w:val="clear" w:color="auto" w:fill="FFFFFF"/>
        <w:ind w:firstLine="426"/>
      </w:pPr>
      <w:r>
        <w:t>3.1</w:t>
      </w:r>
      <w:r>
        <w:rPr>
          <w:b/>
        </w:rPr>
        <w:t xml:space="preserve">       </w:t>
      </w:r>
      <w:r>
        <w:t>Козел гимнастический (П)</w:t>
      </w:r>
    </w:p>
    <w:p w:rsidR="00A11D21" w:rsidRDefault="00A11D21" w:rsidP="0021354A">
      <w:pPr>
        <w:shd w:val="clear" w:color="auto" w:fill="FFFFFF"/>
        <w:ind w:firstLine="426"/>
      </w:pPr>
      <w:r>
        <w:t>3.2        Перекладина гимнастическая (пристеночная) (П)</w:t>
      </w:r>
    </w:p>
    <w:p w:rsidR="00A11D21" w:rsidRDefault="00A11D21" w:rsidP="0021354A">
      <w:pPr>
        <w:shd w:val="clear" w:color="auto" w:fill="FFFFFF"/>
        <w:ind w:firstLine="426"/>
      </w:pPr>
      <w:r>
        <w:t>3.3</w:t>
      </w:r>
      <w:r w:rsidRPr="008647DF">
        <w:t xml:space="preserve"> </w:t>
      </w:r>
      <w:r>
        <w:t xml:space="preserve">       Стенка гимнастическая (П)</w:t>
      </w:r>
    </w:p>
    <w:p w:rsidR="00A11D21" w:rsidRDefault="00A11D21" w:rsidP="0021354A">
      <w:pPr>
        <w:shd w:val="clear" w:color="auto" w:fill="FFFFFF"/>
        <w:ind w:firstLine="426"/>
      </w:pPr>
      <w:r>
        <w:t>3.4</w:t>
      </w:r>
      <w:r w:rsidRPr="008647DF">
        <w:t xml:space="preserve"> </w:t>
      </w:r>
      <w:r>
        <w:t xml:space="preserve">       Скамейка гимнастическая жесткая (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;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) (П)</w:t>
      </w:r>
    </w:p>
    <w:p w:rsidR="00A11D21" w:rsidRDefault="00A11D21" w:rsidP="0021354A">
      <w:pPr>
        <w:shd w:val="clear" w:color="auto" w:fill="FFFFFF"/>
        <w:ind w:firstLine="426"/>
        <w:rPr>
          <w:b/>
        </w:rPr>
      </w:pPr>
      <w:r>
        <w:t xml:space="preserve">3.5 </w:t>
      </w:r>
      <w:r w:rsidRPr="008647DF">
        <w:t xml:space="preserve"> </w:t>
      </w:r>
      <w:r>
        <w:t>Комплект навесного оборудования (перекладина, мишени для метания, тренировочные баскетбольные щиты) (П)</w:t>
      </w:r>
    </w:p>
    <w:p w:rsidR="00A11D21" w:rsidRPr="008647DF" w:rsidRDefault="00A11D21" w:rsidP="0021354A">
      <w:pPr>
        <w:shd w:val="clear" w:color="auto" w:fill="FFFFFF"/>
        <w:ind w:firstLine="426"/>
      </w:pPr>
      <w:r w:rsidRPr="008647DF">
        <w:t xml:space="preserve">3.6 </w:t>
      </w:r>
      <w:r>
        <w:t xml:space="preserve">      Мячи: набивной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и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; мяч малый (теннисный), мяч малый (мягкий); мячи </w:t>
      </w:r>
      <w:bookmarkStart w:id="2" w:name="0a06c"/>
      <w:bookmarkEnd w:id="2"/>
      <w:r>
        <w:t>баскетбольные; мячи волейбольные; мячи футбольные (Д)</w:t>
      </w:r>
    </w:p>
    <w:p w:rsidR="00A11D21" w:rsidRPr="008647DF" w:rsidRDefault="00A11D21" w:rsidP="0021354A">
      <w:pPr>
        <w:ind w:firstLine="426"/>
      </w:pPr>
      <w:r w:rsidRPr="008647DF">
        <w:t xml:space="preserve">3.7 </w:t>
      </w:r>
      <w:r>
        <w:t xml:space="preserve">        Палка гимнастическая (Д)</w:t>
      </w:r>
    </w:p>
    <w:p w:rsidR="00A11D21" w:rsidRPr="008647DF" w:rsidRDefault="00A11D21" w:rsidP="0021354A">
      <w:pPr>
        <w:ind w:firstLine="426"/>
      </w:pPr>
      <w:r w:rsidRPr="008647DF">
        <w:t xml:space="preserve">3.8 </w:t>
      </w:r>
      <w:r>
        <w:t xml:space="preserve">        Скакалка детская (П)</w:t>
      </w:r>
    </w:p>
    <w:p w:rsidR="00A11D21" w:rsidRDefault="00A11D21" w:rsidP="0021354A">
      <w:pPr>
        <w:ind w:firstLine="426"/>
      </w:pPr>
      <w:r w:rsidRPr="008647DF">
        <w:t xml:space="preserve">3.9 </w:t>
      </w:r>
      <w:r>
        <w:t xml:space="preserve">        Мат гимнастический (П)</w:t>
      </w:r>
    </w:p>
    <w:p w:rsidR="00A11D21" w:rsidRDefault="00A11D21" w:rsidP="0021354A">
      <w:pPr>
        <w:ind w:firstLine="426"/>
      </w:pPr>
      <w:r>
        <w:t>3.10</w:t>
      </w:r>
      <w:r w:rsidRPr="008647DF">
        <w:t xml:space="preserve"> </w:t>
      </w:r>
      <w:r>
        <w:t xml:space="preserve">      Обруч пластиковый детский (К)</w:t>
      </w:r>
    </w:p>
    <w:p w:rsidR="00A11D21" w:rsidRPr="008647DF" w:rsidRDefault="00A11D21" w:rsidP="0021354A">
      <w:pPr>
        <w:ind w:firstLine="426"/>
      </w:pPr>
      <w:r>
        <w:t>3.11</w:t>
      </w:r>
      <w:r w:rsidRPr="008647DF">
        <w:t xml:space="preserve"> </w:t>
      </w:r>
      <w:r>
        <w:t xml:space="preserve">      Стойка для прыжков в высоту (К)</w:t>
      </w:r>
    </w:p>
    <w:p w:rsidR="00A11D21" w:rsidRPr="008647DF" w:rsidRDefault="00A11D21" w:rsidP="0021354A">
      <w:pPr>
        <w:ind w:firstLine="426"/>
      </w:pPr>
      <w:r w:rsidRPr="008647DF">
        <w:t xml:space="preserve">3.12 </w:t>
      </w:r>
      <w:r>
        <w:t xml:space="preserve">      Флажки: разметочные с опорой; стартовые (Д)</w:t>
      </w:r>
    </w:p>
    <w:p w:rsidR="00A11D21" w:rsidRDefault="00A11D21" w:rsidP="0021354A">
      <w:pPr>
        <w:ind w:firstLine="426"/>
      </w:pPr>
      <w:r w:rsidRPr="008647DF">
        <w:t xml:space="preserve">3.13 </w:t>
      </w:r>
      <w:r>
        <w:t xml:space="preserve">      Лента финишная (Д)</w:t>
      </w:r>
    </w:p>
    <w:p w:rsidR="00A11D21" w:rsidRDefault="00A11D21" w:rsidP="0021354A">
      <w:pPr>
        <w:ind w:firstLine="426"/>
      </w:pPr>
      <w:r>
        <w:t>3.14</w:t>
      </w:r>
      <w:r w:rsidRPr="008647DF">
        <w:t xml:space="preserve"> </w:t>
      </w:r>
      <w:r>
        <w:t xml:space="preserve">      Рулетка измерительная (К)</w:t>
      </w:r>
    </w:p>
    <w:p w:rsidR="00A11D21" w:rsidRDefault="00A11D21" w:rsidP="0021354A">
      <w:pPr>
        <w:ind w:firstLine="426"/>
      </w:pPr>
      <w:r>
        <w:t>3.15</w:t>
      </w:r>
      <w:r w:rsidRPr="008647DF">
        <w:t xml:space="preserve"> </w:t>
      </w:r>
      <w:r>
        <w:t xml:space="preserve">      Набор инструментов для подготовки прыжковых ям (П)</w:t>
      </w:r>
    </w:p>
    <w:p w:rsidR="00A11D21" w:rsidRDefault="00A11D21" w:rsidP="0021354A">
      <w:pPr>
        <w:ind w:firstLine="426"/>
      </w:pPr>
      <w:r>
        <w:t xml:space="preserve">3.16      </w:t>
      </w:r>
      <w:r w:rsidRPr="008647DF">
        <w:t xml:space="preserve"> </w:t>
      </w:r>
      <w:r>
        <w:t>Лыжи детские (Д)</w:t>
      </w:r>
    </w:p>
    <w:p w:rsidR="00A11D21" w:rsidRDefault="00A11D21" w:rsidP="0021354A">
      <w:pPr>
        <w:ind w:firstLine="426"/>
      </w:pPr>
      <w:r>
        <w:t>3.17</w:t>
      </w:r>
      <w:r w:rsidRPr="008647DF">
        <w:t xml:space="preserve"> </w:t>
      </w:r>
      <w:r>
        <w:t xml:space="preserve">      Жилетки игровые с номерами (К)</w:t>
      </w:r>
    </w:p>
    <w:p w:rsidR="00A11D21" w:rsidRDefault="00A11D21" w:rsidP="0021354A">
      <w:pPr>
        <w:ind w:firstLine="426"/>
      </w:pPr>
      <w:r>
        <w:t>3.18</w:t>
      </w:r>
      <w:r w:rsidRPr="008647DF">
        <w:t xml:space="preserve"> </w:t>
      </w:r>
      <w:r>
        <w:t xml:space="preserve">      Сетка волейбольная (Д)</w:t>
      </w:r>
    </w:p>
    <w:p w:rsidR="00A11D21" w:rsidRDefault="00A11D21" w:rsidP="0021354A">
      <w:pPr>
        <w:ind w:firstLine="426"/>
      </w:pPr>
      <w:r>
        <w:t>3.19</w:t>
      </w:r>
      <w:r w:rsidRPr="008647DF">
        <w:t xml:space="preserve"> </w:t>
      </w:r>
      <w:r>
        <w:t xml:space="preserve">      Аптечка (П)</w:t>
      </w:r>
    </w:p>
    <w:p w:rsidR="00A11D21" w:rsidRDefault="00A11D21" w:rsidP="0021354A">
      <w:pPr>
        <w:ind w:firstLine="426"/>
        <w:rPr>
          <w:b/>
        </w:rPr>
      </w:pPr>
      <w:r w:rsidRPr="008647DF">
        <w:rPr>
          <w:b/>
        </w:rPr>
        <w:t>4. ИГРЫ И ИГРУШКИ</w:t>
      </w:r>
    </w:p>
    <w:p w:rsidR="00A11D21" w:rsidRDefault="00A11D21" w:rsidP="0021354A">
      <w:pPr>
        <w:ind w:firstLine="426"/>
      </w:pPr>
      <w:r>
        <w:t>4.1</w:t>
      </w:r>
      <w:r w:rsidRPr="00EF17EC">
        <w:t xml:space="preserve"> </w:t>
      </w:r>
      <w:r>
        <w:t xml:space="preserve">        Стол для игры в настольный теннис (П)</w:t>
      </w:r>
    </w:p>
    <w:p w:rsidR="00A11D21" w:rsidRDefault="00A11D21" w:rsidP="0021354A">
      <w:pPr>
        <w:ind w:firstLine="426"/>
      </w:pPr>
      <w:r>
        <w:t>4.2</w:t>
      </w:r>
      <w:r w:rsidRPr="00EF17EC">
        <w:t xml:space="preserve"> </w:t>
      </w:r>
      <w:r>
        <w:t xml:space="preserve">        Сетка и ракетки для игры в настольный теннис (П)</w:t>
      </w:r>
    </w:p>
    <w:p w:rsidR="000F62EF" w:rsidRDefault="000F62EF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0F62EF" w:rsidRDefault="000F62EF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0F62EF" w:rsidRDefault="000F62EF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p w:rsidR="000F62EF" w:rsidRDefault="000F62EF" w:rsidP="0021354A">
      <w:pPr>
        <w:ind w:firstLine="426"/>
        <w:rPr>
          <w:rFonts w:ascii="Arial" w:hAnsi="Arial" w:cs="Arial"/>
          <w:b/>
          <w:sz w:val="28"/>
          <w:szCs w:val="28"/>
        </w:rPr>
      </w:pPr>
    </w:p>
    <w:sectPr w:rsidR="000F62EF" w:rsidSect="0076388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pgBorders w:display="firstPage"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05" w:rsidRDefault="006C0E05">
      <w:r>
        <w:separator/>
      </w:r>
    </w:p>
  </w:endnote>
  <w:endnote w:type="continuationSeparator" w:id="1">
    <w:p w:rsidR="006C0E05" w:rsidRDefault="006C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B" w:rsidRDefault="00DB3EAD" w:rsidP="001B73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90B" w:rsidRDefault="008D59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0B" w:rsidRDefault="00DB3EAD" w:rsidP="001B73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59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6C1">
      <w:rPr>
        <w:rStyle w:val="a7"/>
        <w:noProof/>
      </w:rPr>
      <w:t>12</w:t>
    </w:r>
    <w:r>
      <w:rPr>
        <w:rStyle w:val="a7"/>
      </w:rPr>
      <w:fldChar w:fldCharType="end"/>
    </w:r>
  </w:p>
  <w:p w:rsidR="008D590B" w:rsidRDefault="008D5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05" w:rsidRDefault="006C0E05">
      <w:r>
        <w:separator/>
      </w:r>
    </w:p>
  </w:footnote>
  <w:footnote w:type="continuationSeparator" w:id="1">
    <w:p w:rsidR="006C0E05" w:rsidRDefault="006C0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9B" w:rsidRDefault="0057609B" w:rsidP="0057609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53EA704"/>
    <w:lvl w:ilvl="0">
      <w:numFmt w:val="bullet"/>
      <w:lvlText w:val="*"/>
      <w:lvlJc w:val="left"/>
    </w:lvl>
  </w:abstractNum>
  <w:abstractNum w:abstractNumId="2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A3675"/>
    <w:multiLevelType w:val="hybridMultilevel"/>
    <w:tmpl w:val="F3D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43C32"/>
    <w:multiLevelType w:val="hybridMultilevel"/>
    <w:tmpl w:val="F378E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61578"/>
    <w:multiLevelType w:val="hybridMultilevel"/>
    <w:tmpl w:val="D9288140"/>
    <w:lvl w:ilvl="0" w:tplc="C4884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2C34D2"/>
    <w:multiLevelType w:val="hybridMultilevel"/>
    <w:tmpl w:val="6A3875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18484067"/>
    <w:multiLevelType w:val="hybridMultilevel"/>
    <w:tmpl w:val="DE9ED790"/>
    <w:lvl w:ilvl="0" w:tplc="47003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8489A"/>
    <w:multiLevelType w:val="hybridMultilevel"/>
    <w:tmpl w:val="0ECAA2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C2F5B"/>
    <w:multiLevelType w:val="hybridMultilevel"/>
    <w:tmpl w:val="D9288140"/>
    <w:lvl w:ilvl="0" w:tplc="C4884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65F11"/>
    <w:multiLevelType w:val="hybridMultilevel"/>
    <w:tmpl w:val="998A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744F1"/>
    <w:multiLevelType w:val="hybridMultilevel"/>
    <w:tmpl w:val="8142641C"/>
    <w:lvl w:ilvl="0" w:tplc="11AE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C7729"/>
    <w:multiLevelType w:val="hybridMultilevel"/>
    <w:tmpl w:val="E076C8B4"/>
    <w:lvl w:ilvl="0" w:tplc="5E20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266EA"/>
    <w:multiLevelType w:val="hybridMultilevel"/>
    <w:tmpl w:val="E93C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23">
    <w:nsid w:val="6584541E"/>
    <w:multiLevelType w:val="hybridMultilevel"/>
    <w:tmpl w:val="240C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F7AA6"/>
    <w:multiLevelType w:val="hybridMultilevel"/>
    <w:tmpl w:val="A6D2391E"/>
    <w:lvl w:ilvl="0" w:tplc="1EA624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793167"/>
    <w:multiLevelType w:val="hybridMultilevel"/>
    <w:tmpl w:val="A8844546"/>
    <w:lvl w:ilvl="0" w:tplc="6AB07336">
      <w:start w:val="1"/>
      <w:numFmt w:val="bullet"/>
      <w:lvlText w:val=""/>
      <w:lvlJc w:val="left"/>
      <w:pPr>
        <w:tabs>
          <w:tab w:val="num" w:pos="780"/>
        </w:tabs>
        <w:ind w:left="780" w:hanging="6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F01AC"/>
    <w:multiLevelType w:val="hybridMultilevel"/>
    <w:tmpl w:val="B8865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4"/>
  </w:num>
  <w:num w:numId="7">
    <w:abstractNumId w:val="10"/>
  </w:num>
  <w:num w:numId="8">
    <w:abstractNumId w:val="27"/>
  </w:num>
  <w:num w:numId="9">
    <w:abstractNumId w:val="11"/>
  </w:num>
  <w:num w:numId="10">
    <w:abstractNumId w:val="21"/>
  </w:num>
  <w:num w:numId="11">
    <w:abstractNumId w:val="4"/>
  </w:num>
  <w:num w:numId="12">
    <w:abstractNumId w:val="17"/>
  </w:num>
  <w:num w:numId="13">
    <w:abstractNumId w:val="20"/>
  </w:num>
  <w:num w:numId="14">
    <w:abstractNumId w:val="7"/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2"/>
  </w:num>
  <w:num w:numId="26">
    <w:abstractNumId w:val="22"/>
  </w:num>
  <w:num w:numId="27">
    <w:abstractNumId w:val="9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A7B44"/>
    <w:rsid w:val="00061F73"/>
    <w:rsid w:val="00077B99"/>
    <w:rsid w:val="000955FA"/>
    <w:rsid w:val="000A7D40"/>
    <w:rsid w:val="000B5D83"/>
    <w:rsid w:val="000B6335"/>
    <w:rsid w:val="000F5B69"/>
    <w:rsid w:val="000F62EF"/>
    <w:rsid w:val="00103F48"/>
    <w:rsid w:val="00105D7B"/>
    <w:rsid w:val="00110B84"/>
    <w:rsid w:val="00113456"/>
    <w:rsid w:val="00115B9F"/>
    <w:rsid w:val="00122E0D"/>
    <w:rsid w:val="00144161"/>
    <w:rsid w:val="00146F93"/>
    <w:rsid w:val="00156D5A"/>
    <w:rsid w:val="00185527"/>
    <w:rsid w:val="001857DD"/>
    <w:rsid w:val="0019497E"/>
    <w:rsid w:val="001A4047"/>
    <w:rsid w:val="001B25BA"/>
    <w:rsid w:val="001B324E"/>
    <w:rsid w:val="001B7318"/>
    <w:rsid w:val="001B7DF7"/>
    <w:rsid w:val="001C33B7"/>
    <w:rsid w:val="00202659"/>
    <w:rsid w:val="0021354A"/>
    <w:rsid w:val="002222CB"/>
    <w:rsid w:val="00223CCC"/>
    <w:rsid w:val="00226FEA"/>
    <w:rsid w:val="00227B02"/>
    <w:rsid w:val="00227FA1"/>
    <w:rsid w:val="002416C1"/>
    <w:rsid w:val="00243E00"/>
    <w:rsid w:val="00261D54"/>
    <w:rsid w:val="00281FC8"/>
    <w:rsid w:val="002A5B99"/>
    <w:rsid w:val="002D350F"/>
    <w:rsid w:val="00324AC3"/>
    <w:rsid w:val="00326488"/>
    <w:rsid w:val="003328D1"/>
    <w:rsid w:val="00347AF0"/>
    <w:rsid w:val="00350A4C"/>
    <w:rsid w:val="003605B6"/>
    <w:rsid w:val="0037374C"/>
    <w:rsid w:val="003A42FA"/>
    <w:rsid w:val="003A677F"/>
    <w:rsid w:val="003A74F1"/>
    <w:rsid w:val="003B4BC3"/>
    <w:rsid w:val="003B7165"/>
    <w:rsid w:val="003C6366"/>
    <w:rsid w:val="003F3D0C"/>
    <w:rsid w:val="004008B2"/>
    <w:rsid w:val="00420EA8"/>
    <w:rsid w:val="0042512A"/>
    <w:rsid w:val="004310E6"/>
    <w:rsid w:val="00431625"/>
    <w:rsid w:val="004959C5"/>
    <w:rsid w:val="004B75AC"/>
    <w:rsid w:val="004D219F"/>
    <w:rsid w:val="004E5504"/>
    <w:rsid w:val="00515EAB"/>
    <w:rsid w:val="00516654"/>
    <w:rsid w:val="00522B7D"/>
    <w:rsid w:val="00527964"/>
    <w:rsid w:val="00544906"/>
    <w:rsid w:val="00546D66"/>
    <w:rsid w:val="00547283"/>
    <w:rsid w:val="005609C2"/>
    <w:rsid w:val="00562D9D"/>
    <w:rsid w:val="00565E44"/>
    <w:rsid w:val="0057277D"/>
    <w:rsid w:val="00574614"/>
    <w:rsid w:val="0057609B"/>
    <w:rsid w:val="0058451B"/>
    <w:rsid w:val="00585D16"/>
    <w:rsid w:val="005B761F"/>
    <w:rsid w:val="005B79BA"/>
    <w:rsid w:val="005E039A"/>
    <w:rsid w:val="005E470F"/>
    <w:rsid w:val="005E7397"/>
    <w:rsid w:val="005F7F5B"/>
    <w:rsid w:val="006141AA"/>
    <w:rsid w:val="00634DB3"/>
    <w:rsid w:val="00637E47"/>
    <w:rsid w:val="00651AA9"/>
    <w:rsid w:val="00670D2F"/>
    <w:rsid w:val="00673F5F"/>
    <w:rsid w:val="00675012"/>
    <w:rsid w:val="00676CC8"/>
    <w:rsid w:val="006873F6"/>
    <w:rsid w:val="006A1EA6"/>
    <w:rsid w:val="006A745A"/>
    <w:rsid w:val="006B3D88"/>
    <w:rsid w:val="006C0E05"/>
    <w:rsid w:val="006D0984"/>
    <w:rsid w:val="006F5A12"/>
    <w:rsid w:val="00707161"/>
    <w:rsid w:val="0071230A"/>
    <w:rsid w:val="00712E22"/>
    <w:rsid w:val="0076388C"/>
    <w:rsid w:val="007F203F"/>
    <w:rsid w:val="007F482F"/>
    <w:rsid w:val="00813C97"/>
    <w:rsid w:val="00820FD9"/>
    <w:rsid w:val="00852BDF"/>
    <w:rsid w:val="00864373"/>
    <w:rsid w:val="00864A26"/>
    <w:rsid w:val="00874569"/>
    <w:rsid w:val="008D1B57"/>
    <w:rsid w:val="008D590B"/>
    <w:rsid w:val="00906828"/>
    <w:rsid w:val="00906BA5"/>
    <w:rsid w:val="00912B1D"/>
    <w:rsid w:val="0094060F"/>
    <w:rsid w:val="00945F57"/>
    <w:rsid w:val="00957573"/>
    <w:rsid w:val="0098164F"/>
    <w:rsid w:val="00993CD3"/>
    <w:rsid w:val="009A60D6"/>
    <w:rsid w:val="009B0767"/>
    <w:rsid w:val="009B778A"/>
    <w:rsid w:val="009C07B8"/>
    <w:rsid w:val="00A00B6C"/>
    <w:rsid w:val="00A11D21"/>
    <w:rsid w:val="00A21610"/>
    <w:rsid w:val="00A32205"/>
    <w:rsid w:val="00A34046"/>
    <w:rsid w:val="00A729F0"/>
    <w:rsid w:val="00A84501"/>
    <w:rsid w:val="00AC0787"/>
    <w:rsid w:val="00AE2109"/>
    <w:rsid w:val="00AF4ED7"/>
    <w:rsid w:val="00AF5DDC"/>
    <w:rsid w:val="00B20AD3"/>
    <w:rsid w:val="00B35379"/>
    <w:rsid w:val="00B5143B"/>
    <w:rsid w:val="00B56363"/>
    <w:rsid w:val="00B70D21"/>
    <w:rsid w:val="00B8727F"/>
    <w:rsid w:val="00B97018"/>
    <w:rsid w:val="00BA404D"/>
    <w:rsid w:val="00BA5AE0"/>
    <w:rsid w:val="00BB2E3B"/>
    <w:rsid w:val="00BB4747"/>
    <w:rsid w:val="00BB5435"/>
    <w:rsid w:val="00BC15BE"/>
    <w:rsid w:val="00BF26A5"/>
    <w:rsid w:val="00C01BDB"/>
    <w:rsid w:val="00C15EBB"/>
    <w:rsid w:val="00C536A2"/>
    <w:rsid w:val="00C657F0"/>
    <w:rsid w:val="00C67D88"/>
    <w:rsid w:val="00C72216"/>
    <w:rsid w:val="00C86FFC"/>
    <w:rsid w:val="00CA28D4"/>
    <w:rsid w:val="00CB2611"/>
    <w:rsid w:val="00CB6325"/>
    <w:rsid w:val="00CC4C88"/>
    <w:rsid w:val="00CD230D"/>
    <w:rsid w:val="00CF01EE"/>
    <w:rsid w:val="00D117F9"/>
    <w:rsid w:val="00D27376"/>
    <w:rsid w:val="00D4008B"/>
    <w:rsid w:val="00D517C7"/>
    <w:rsid w:val="00D80742"/>
    <w:rsid w:val="00D846FD"/>
    <w:rsid w:val="00DA3C9A"/>
    <w:rsid w:val="00DA7B44"/>
    <w:rsid w:val="00DB3EAD"/>
    <w:rsid w:val="00DB77E9"/>
    <w:rsid w:val="00DC1C43"/>
    <w:rsid w:val="00DC2411"/>
    <w:rsid w:val="00DE4CE3"/>
    <w:rsid w:val="00DF01BE"/>
    <w:rsid w:val="00DF451A"/>
    <w:rsid w:val="00E26A1D"/>
    <w:rsid w:val="00E34670"/>
    <w:rsid w:val="00E34C09"/>
    <w:rsid w:val="00E3584D"/>
    <w:rsid w:val="00E403DD"/>
    <w:rsid w:val="00E4188E"/>
    <w:rsid w:val="00E56058"/>
    <w:rsid w:val="00E6671C"/>
    <w:rsid w:val="00E9045A"/>
    <w:rsid w:val="00EA6990"/>
    <w:rsid w:val="00EB7EA5"/>
    <w:rsid w:val="00EC185B"/>
    <w:rsid w:val="00EF38DA"/>
    <w:rsid w:val="00EF50DC"/>
    <w:rsid w:val="00F05C8C"/>
    <w:rsid w:val="00F23440"/>
    <w:rsid w:val="00F31A8A"/>
    <w:rsid w:val="00F34CA3"/>
    <w:rsid w:val="00F373B9"/>
    <w:rsid w:val="00F46FC9"/>
    <w:rsid w:val="00F52727"/>
    <w:rsid w:val="00F600AA"/>
    <w:rsid w:val="00F77AB5"/>
    <w:rsid w:val="00F91364"/>
    <w:rsid w:val="00FA517C"/>
    <w:rsid w:val="00FC5E08"/>
    <w:rsid w:val="00FD22F6"/>
    <w:rsid w:val="00FE525A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44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F600A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600AA"/>
    <w:rPr>
      <w:b/>
      <w:bCs/>
      <w:sz w:val="28"/>
      <w:szCs w:val="24"/>
    </w:rPr>
  </w:style>
  <w:style w:type="table" w:styleId="a3">
    <w:name w:val="Table Grid"/>
    <w:basedOn w:val="a1"/>
    <w:rsid w:val="00BB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E5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rsid w:val="0040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01BDB"/>
    <w:rPr>
      <w:sz w:val="24"/>
      <w:szCs w:val="24"/>
      <w:lang w:eastAsia="en-US"/>
    </w:rPr>
  </w:style>
  <w:style w:type="character" w:styleId="a7">
    <w:name w:val="page number"/>
    <w:basedOn w:val="a0"/>
    <w:rsid w:val="004008B2"/>
  </w:style>
  <w:style w:type="paragraph" w:styleId="a8">
    <w:name w:val="No Spacing"/>
    <w:qFormat/>
    <w:rsid w:val="008D590B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E26A1D"/>
    <w:pPr>
      <w:ind w:firstLine="720"/>
      <w:jc w:val="both"/>
    </w:pPr>
    <w:rPr>
      <w:color w:val="000000"/>
      <w:sz w:val="28"/>
      <w:szCs w:val="22"/>
    </w:rPr>
  </w:style>
  <w:style w:type="character" w:customStyle="1" w:styleId="aa">
    <w:name w:val="Основной текст с отступом Знак"/>
    <w:link w:val="a9"/>
    <w:uiPriority w:val="99"/>
    <w:rsid w:val="00E26A1D"/>
    <w:rPr>
      <w:color w:val="000000"/>
      <w:sz w:val="28"/>
      <w:szCs w:val="22"/>
    </w:rPr>
  </w:style>
  <w:style w:type="paragraph" w:styleId="ab">
    <w:name w:val="header"/>
    <w:basedOn w:val="a"/>
    <w:link w:val="ac"/>
    <w:rsid w:val="00576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609B"/>
    <w:rPr>
      <w:sz w:val="24"/>
      <w:szCs w:val="24"/>
      <w:lang w:eastAsia="en-US"/>
    </w:rPr>
  </w:style>
  <w:style w:type="paragraph" w:styleId="ad">
    <w:name w:val="Body Text"/>
    <w:basedOn w:val="a"/>
    <w:link w:val="ae"/>
    <w:rsid w:val="00F600AA"/>
    <w:pPr>
      <w:spacing w:after="120"/>
    </w:pPr>
  </w:style>
  <w:style w:type="character" w:customStyle="1" w:styleId="ae">
    <w:name w:val="Основной текст Знак"/>
    <w:link w:val="ad"/>
    <w:rsid w:val="00F600AA"/>
    <w:rPr>
      <w:sz w:val="24"/>
      <w:szCs w:val="24"/>
      <w:lang w:eastAsia="en-US"/>
    </w:rPr>
  </w:style>
  <w:style w:type="character" w:styleId="af">
    <w:name w:val="Emphasis"/>
    <w:qFormat/>
    <w:rsid w:val="000F62EF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0F62EF"/>
    <w:pPr>
      <w:spacing w:after="120" w:line="360" w:lineRule="auto"/>
      <w:ind w:left="283" w:firstLine="709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F62EF"/>
    <w:rPr>
      <w:rFonts w:eastAsia="Calibri" w:cs="Times-Roman"/>
      <w:sz w:val="16"/>
      <w:szCs w:val="16"/>
      <w:lang w:eastAsia="en-US"/>
    </w:rPr>
  </w:style>
  <w:style w:type="character" w:styleId="af0">
    <w:name w:val="Strong"/>
    <w:uiPriority w:val="22"/>
    <w:qFormat/>
    <w:rsid w:val="00D4008B"/>
    <w:rPr>
      <w:b/>
      <w:bCs/>
    </w:rPr>
  </w:style>
  <w:style w:type="paragraph" w:styleId="af1">
    <w:name w:val="Normal (Web)"/>
    <w:basedOn w:val="a"/>
    <w:uiPriority w:val="99"/>
    <w:rsid w:val="00D4008B"/>
    <w:pPr>
      <w:spacing w:before="100" w:beforeAutospacing="1" w:after="100" w:afterAutospacing="1"/>
    </w:pPr>
    <w:rPr>
      <w:lang w:eastAsia="ru-RU"/>
    </w:rPr>
  </w:style>
  <w:style w:type="character" w:styleId="af2">
    <w:name w:val="Hyperlink"/>
    <w:rsid w:val="00146F93"/>
    <w:rPr>
      <w:color w:val="0000FF"/>
      <w:u w:val="single"/>
    </w:rPr>
  </w:style>
  <w:style w:type="paragraph" w:styleId="af3">
    <w:name w:val="Balloon Text"/>
    <w:basedOn w:val="a"/>
    <w:link w:val="af4"/>
    <w:rsid w:val="00651AA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51AA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3B4BC3"/>
  </w:style>
  <w:style w:type="paragraph" w:customStyle="1" w:styleId="c2">
    <w:name w:val="c2"/>
    <w:basedOn w:val="a"/>
    <w:rsid w:val="006D0984"/>
    <w:pPr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rsid w:val="006D0984"/>
  </w:style>
  <w:style w:type="paragraph" w:customStyle="1" w:styleId="21">
    <w:name w:val="Средняя сетка 21"/>
    <w:basedOn w:val="a"/>
    <w:uiPriority w:val="1"/>
    <w:qFormat/>
    <w:rsid w:val="00C72216"/>
    <w:pPr>
      <w:numPr>
        <w:numId w:val="29"/>
      </w:numPr>
      <w:spacing w:line="360" w:lineRule="auto"/>
      <w:contextualSpacing/>
      <w:jc w:val="both"/>
      <w:outlineLvl w:val="1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</cp:lastModifiedBy>
  <cp:revision>4</cp:revision>
  <cp:lastPrinted>2020-08-27T07:47:00Z</cp:lastPrinted>
  <dcterms:created xsi:type="dcterms:W3CDTF">2020-11-23T09:56:00Z</dcterms:created>
  <dcterms:modified xsi:type="dcterms:W3CDTF">2020-11-23T10:00:00Z</dcterms:modified>
</cp:coreProperties>
</file>